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D7030C" w14:textId="53F04900" w:rsidR="006210B5" w:rsidRDefault="006210B5" w:rsidP="006210B5">
      <w:pPr>
        <w:rPr>
          <w:rFonts w:ascii="Helvetica" w:hAnsi="Helvetica" w:cs="Helvetica"/>
          <w:color w:val="FFFFFF"/>
          <w:sz w:val="26"/>
          <w:szCs w:val="18"/>
          <w:shd w:val="clear" w:color="auto" w:fill="4080FF"/>
        </w:rPr>
      </w:pPr>
      <w:r>
        <w:rPr>
          <w:noProof/>
          <w:lang w:eastAsia="fr-FR"/>
        </w:rPr>
        <w:drawing>
          <wp:anchor distT="0" distB="0" distL="114300" distR="114300" simplePos="0" relativeHeight="251659264" behindDoc="0" locked="0" layoutInCell="1" allowOverlap="1" wp14:anchorId="736F435F" wp14:editId="085F87FA">
            <wp:simplePos x="0" y="0"/>
            <wp:positionH relativeFrom="margin">
              <wp:posOffset>314325</wp:posOffset>
            </wp:positionH>
            <wp:positionV relativeFrom="paragraph">
              <wp:posOffset>0</wp:posOffset>
            </wp:positionV>
            <wp:extent cx="1430655" cy="1010920"/>
            <wp:effectExtent l="0" t="0" r="0" b="0"/>
            <wp:wrapSquare wrapText="bothSides"/>
            <wp:docPr id="2" name="Image 2" descr="http://www.wara-enforcement.org/wp-content/uploads/2017/01/eagle_logo_black-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ra-enforcement.org/wp-content/uploads/2017/01/eagle_logo_black-300x2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0655" cy="1010920"/>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cs="Helvetica"/>
          <w:color w:val="FFFFFF"/>
          <w:sz w:val="26"/>
          <w:szCs w:val="18"/>
          <w:shd w:val="clear" w:color="auto" w:fill="4080FF"/>
        </w:rPr>
        <w:t xml:space="preserve"> </w:t>
      </w:r>
    </w:p>
    <w:p w14:paraId="359CB961" w14:textId="77777777" w:rsidR="006210B5" w:rsidRDefault="006210B5" w:rsidP="006210B5">
      <w:pPr>
        <w:pStyle w:val="En-tte"/>
        <w:jc w:val="center"/>
        <w:rPr>
          <w:rFonts w:cstheme="minorHAnsi"/>
          <w:b/>
          <w:sz w:val="26"/>
          <w:szCs w:val="24"/>
        </w:rPr>
      </w:pPr>
    </w:p>
    <w:p w14:paraId="588085CB" w14:textId="0D1426DA" w:rsidR="006210B5" w:rsidRDefault="006210B5" w:rsidP="006210B5">
      <w:pPr>
        <w:pStyle w:val="En-tte"/>
        <w:rPr>
          <w:rFonts w:cstheme="minorHAnsi"/>
          <w:b/>
          <w:sz w:val="26"/>
          <w:szCs w:val="24"/>
        </w:rPr>
      </w:pPr>
      <w:r>
        <w:rPr>
          <w:rFonts w:cstheme="minorHAnsi"/>
          <w:b/>
          <w:sz w:val="26"/>
          <w:szCs w:val="24"/>
        </w:rPr>
        <w:t xml:space="preserve">RAPPORT </w:t>
      </w:r>
      <w:r w:rsidR="008B5B91">
        <w:rPr>
          <w:rFonts w:cstheme="minorHAnsi"/>
          <w:b/>
          <w:sz w:val="26"/>
          <w:szCs w:val="24"/>
        </w:rPr>
        <w:t>Février</w:t>
      </w:r>
      <w:r>
        <w:rPr>
          <w:rFonts w:cstheme="minorHAnsi"/>
          <w:b/>
          <w:sz w:val="26"/>
          <w:szCs w:val="24"/>
        </w:rPr>
        <w:t xml:space="preserve"> 202</w:t>
      </w:r>
      <w:r w:rsidR="00A06E47">
        <w:rPr>
          <w:rFonts w:cstheme="minorHAnsi"/>
          <w:b/>
          <w:sz w:val="26"/>
          <w:szCs w:val="24"/>
        </w:rPr>
        <w:t>1</w:t>
      </w:r>
    </w:p>
    <w:p w14:paraId="5599A87E" w14:textId="77777777" w:rsidR="006210B5" w:rsidRDefault="006210B5" w:rsidP="006210B5">
      <w:pPr>
        <w:pBdr>
          <w:bottom w:val="single" w:sz="4" w:space="1" w:color="auto"/>
        </w:pBdr>
        <w:rPr>
          <w:rFonts w:cstheme="minorHAnsi"/>
          <w:b/>
          <w:sz w:val="26"/>
          <w:szCs w:val="24"/>
        </w:rPr>
      </w:pPr>
    </w:p>
    <w:p w14:paraId="02E1CB42" w14:textId="77777777" w:rsidR="006210B5" w:rsidRDefault="006210B5" w:rsidP="006210B5">
      <w:pPr>
        <w:rPr>
          <w:rFonts w:cstheme="minorHAnsi"/>
          <w:sz w:val="26"/>
          <w:szCs w:val="24"/>
        </w:rPr>
      </w:pPr>
    </w:p>
    <w:p w14:paraId="2B3F6284" w14:textId="49FA0371" w:rsidR="006210B5" w:rsidRDefault="006210B5" w:rsidP="006210B5">
      <w:pPr>
        <w:rPr>
          <w:rFonts w:cstheme="minorHAnsi"/>
          <w:sz w:val="26"/>
          <w:szCs w:val="24"/>
        </w:rPr>
      </w:pPr>
      <w:r>
        <w:rPr>
          <w:noProof/>
          <w:lang w:eastAsia="fr-FR"/>
        </w:rPr>
        <mc:AlternateContent>
          <mc:Choice Requires="wps">
            <w:drawing>
              <wp:inline distT="0" distB="0" distL="0" distR="0" wp14:anchorId="0E787D17" wp14:editId="59C086A3">
                <wp:extent cx="5457825" cy="755650"/>
                <wp:effectExtent l="0" t="0" r="0" b="0"/>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5782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99772" w14:textId="77777777" w:rsidR="006210B5" w:rsidRDefault="006210B5" w:rsidP="006210B5">
                            <w:pPr>
                              <w:pStyle w:val="NormalWeb"/>
                              <w:spacing w:before="0" w:beforeAutospacing="0" w:after="0" w:afterAutospacing="0"/>
                              <w:jc w:val="center"/>
                            </w:pPr>
                            <w:r>
                              <w:rPr>
                                <w:rFonts w:ascii="Arial Black" w:hAnsi="Arial Black"/>
                                <w:color w:val="B2B2B2"/>
                                <w:sz w:val="32"/>
                                <w:szCs w:val="32"/>
                                <w14:shadow w14:blurRad="50800" w14:dist="38100" w14:dir="2700000" w14:sx="100000" w14:sy="100000" w14:kx="0" w14:ky="0" w14:algn="tl">
                                  <w14:srgbClr w14:val="000000">
                                    <w14:alpha w14:val="60000"/>
                                  </w14:srgbClr>
                                </w14:shadow>
                              </w:rPr>
                              <w:t>EAGLE CÔTE D’IVOIRE</w:t>
                            </w:r>
                          </w:p>
                          <w:p w14:paraId="3003E2D5" w14:textId="4C727AE7" w:rsidR="006210B5" w:rsidRDefault="006210B5" w:rsidP="006210B5">
                            <w:pPr>
                              <w:pStyle w:val="NormalWeb"/>
                              <w:spacing w:before="0" w:beforeAutospacing="0" w:after="0" w:afterAutospacing="0"/>
                              <w:jc w:val="center"/>
                            </w:pPr>
                            <w:r>
                              <w:rPr>
                                <w:rFonts w:ascii="Arial Black" w:hAnsi="Arial Black"/>
                                <w:color w:val="B2B2B2"/>
                                <w:sz w:val="32"/>
                                <w:szCs w:val="32"/>
                                <w14:shadow w14:blurRad="50800" w14:dist="38100" w14:dir="2700000" w14:sx="100000" w14:sy="100000" w14:kx="0" w14:ky="0" w14:algn="tl">
                                  <w14:srgbClr w14:val="000000">
                                    <w14:alpha w14:val="60000"/>
                                  </w14:srgbClr>
                                </w14:shadow>
                              </w:rPr>
                              <w:t xml:space="preserve">Rapport d’activités </w:t>
                            </w:r>
                            <w:r w:rsidR="008B5B91">
                              <w:rPr>
                                <w:rFonts w:ascii="Arial Black" w:hAnsi="Arial Black"/>
                                <w:color w:val="B2B2B2"/>
                                <w:sz w:val="32"/>
                                <w:szCs w:val="32"/>
                                <w14:shadow w14:blurRad="50800" w14:dist="38100" w14:dir="2700000" w14:sx="100000" w14:sy="100000" w14:kx="0" w14:ky="0" w14:algn="tl">
                                  <w14:srgbClr w14:val="000000">
                                    <w14:alpha w14:val="60000"/>
                                  </w14:srgbClr>
                                </w14:shadow>
                              </w:rPr>
                              <w:t>Février</w:t>
                            </w:r>
                            <w:r>
                              <w:rPr>
                                <w:rFonts w:ascii="Arial Black" w:hAnsi="Arial Black"/>
                                <w:color w:val="B2B2B2"/>
                                <w:sz w:val="32"/>
                                <w:szCs w:val="32"/>
                                <w14:shadow w14:blurRad="50800" w14:dist="38100" w14:dir="2700000" w14:sx="100000" w14:sy="100000" w14:kx="0" w14:ky="0" w14:algn="tl">
                                  <w14:srgbClr w14:val="000000">
                                    <w14:alpha w14:val="60000"/>
                                  </w14:srgbClr>
                                </w14:shadow>
                              </w:rPr>
                              <w:t xml:space="preserve"> 202</w:t>
                            </w:r>
                            <w:r w:rsidR="00A06E47">
                              <w:rPr>
                                <w:rFonts w:ascii="Arial Black" w:hAnsi="Arial Black"/>
                                <w:color w:val="B2B2B2"/>
                                <w:sz w:val="32"/>
                                <w:szCs w:val="32"/>
                                <w14:shadow w14:blurRad="50800" w14:dist="38100" w14:dir="2700000" w14:sx="100000" w14:sy="100000" w14:kx="0" w14:ky="0" w14:algn="tl">
                                  <w14:srgbClr w14:val="000000">
                                    <w14:alpha w14:val="60000"/>
                                  </w14:srgbClr>
                                </w14:shadow>
                              </w:rPr>
                              <w:t>1</w:t>
                            </w:r>
                          </w:p>
                        </w:txbxContent>
                      </wps:txbx>
                      <wps:bodyPr rot="0" vert="horz" wrap="square" lIns="91440" tIns="45720" rIns="91440" bIns="45720" anchor="t" anchorCtr="0" upright="1">
                        <a:spAutoFit/>
                      </wps:bodyPr>
                    </wps:wsp>
                  </a:graphicData>
                </a:graphic>
              </wp:inline>
            </w:drawing>
          </mc:Choice>
          <mc:Fallback>
            <w:pict>
              <v:shapetype w14:anchorId="0E787D17" id="_x0000_t202" coordsize="21600,21600" o:spt="202" path="m,l,21600r21600,l21600,xe">
                <v:stroke joinstyle="miter"/>
                <v:path gradientshapeok="t" o:connecttype="rect"/>
              </v:shapetype>
              <v:shape id="Zone de texte 1" o:spid="_x0000_s1026" type="#_x0000_t202" style="width:429.75pt;height: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" filled="f" stroked="f">
                <o:lock v:ext="edit" shapetype="t"/>
                <v:textbox style="mso-fit-shape-to-text:t">
                  <w:txbxContent>
                    <w:p w14:paraId="69099772" w14:textId="77777777" w:rsidR="006210B5" w:rsidRDefault="006210B5" w:rsidP="006210B5">
                      <w:pPr>
                        <w:pStyle w:val="NormalWeb"/>
                        <w:spacing w:before="0" w:beforeAutospacing="0" w:after="0" w:afterAutospacing="0"/>
                        <w:jc w:val="center"/>
                      </w:pPr>
                      <w:r>
                        <w:rPr>
                          <w:rFonts w:ascii="Arial Black" w:hAnsi="Arial Black"/>
                          <w:color w:val="B2B2B2"/>
                          <w:sz w:val="32"/>
                          <w:szCs w:val="32"/>
                          <w14:shadow w14:blurRad="50800" w14:dist="38100" w14:dir="2700000" w14:sx="100000" w14:sy="100000" w14:kx="0" w14:ky="0" w14:algn="tl">
                            <w14:srgbClr w14:val="000000">
                              <w14:alpha w14:val="60000"/>
                            </w14:srgbClr>
                          </w14:shadow>
                        </w:rPr>
                        <w:t>EAGLE CÔTE D’IVOIRE</w:t>
                      </w:r>
                    </w:p>
                    <w:p w14:paraId="3003E2D5" w14:textId="4C727AE7" w:rsidR="006210B5" w:rsidRDefault="006210B5" w:rsidP="006210B5">
                      <w:pPr>
                        <w:pStyle w:val="NormalWeb"/>
                        <w:spacing w:before="0" w:beforeAutospacing="0" w:after="0" w:afterAutospacing="0"/>
                        <w:jc w:val="center"/>
                      </w:pPr>
                      <w:r>
                        <w:rPr>
                          <w:rFonts w:ascii="Arial Black" w:hAnsi="Arial Black"/>
                          <w:color w:val="B2B2B2"/>
                          <w:sz w:val="32"/>
                          <w:szCs w:val="32"/>
                          <w14:shadow w14:blurRad="50800" w14:dist="38100" w14:dir="2700000" w14:sx="100000" w14:sy="100000" w14:kx="0" w14:ky="0" w14:algn="tl">
                            <w14:srgbClr w14:val="000000">
                              <w14:alpha w14:val="60000"/>
                            </w14:srgbClr>
                          </w14:shadow>
                        </w:rPr>
                        <w:t xml:space="preserve">Rapport d’activités </w:t>
                      </w:r>
                      <w:r w:rsidR="008B5B91">
                        <w:rPr>
                          <w:rFonts w:ascii="Arial Black" w:hAnsi="Arial Black"/>
                          <w:color w:val="B2B2B2"/>
                          <w:sz w:val="32"/>
                          <w:szCs w:val="32"/>
                          <w14:shadow w14:blurRad="50800" w14:dist="38100" w14:dir="2700000" w14:sx="100000" w14:sy="100000" w14:kx="0" w14:ky="0" w14:algn="tl">
                            <w14:srgbClr w14:val="000000">
                              <w14:alpha w14:val="60000"/>
                            </w14:srgbClr>
                          </w14:shadow>
                        </w:rPr>
                        <w:t>Février</w:t>
                      </w:r>
                      <w:r>
                        <w:rPr>
                          <w:rFonts w:ascii="Arial Black" w:hAnsi="Arial Black"/>
                          <w:color w:val="B2B2B2"/>
                          <w:sz w:val="32"/>
                          <w:szCs w:val="32"/>
                          <w14:shadow w14:blurRad="50800" w14:dist="38100" w14:dir="2700000" w14:sx="100000" w14:sy="100000" w14:kx="0" w14:ky="0" w14:algn="tl">
                            <w14:srgbClr w14:val="000000">
                              <w14:alpha w14:val="60000"/>
                            </w14:srgbClr>
                          </w14:shadow>
                        </w:rPr>
                        <w:t xml:space="preserve"> 202</w:t>
                      </w:r>
                      <w:r w:rsidR="00A06E47">
                        <w:rPr>
                          <w:rFonts w:ascii="Arial Black" w:hAnsi="Arial Black"/>
                          <w:color w:val="B2B2B2"/>
                          <w:sz w:val="32"/>
                          <w:szCs w:val="32"/>
                          <w14:shadow w14:blurRad="50800" w14:dist="38100" w14:dir="2700000" w14:sx="100000" w14:sy="100000" w14:kx="0" w14:ky="0" w14:algn="tl">
                            <w14:srgbClr w14:val="000000">
                              <w14:alpha w14:val="60000"/>
                            </w14:srgbClr>
                          </w14:shadow>
                        </w:rPr>
                        <w:t>1</w:t>
                      </w:r>
                    </w:p>
                  </w:txbxContent>
                </v:textbox>
                <w10:anchorlock/>
              </v:shape>
            </w:pict>
          </mc:Fallback>
        </mc:AlternateContent>
      </w:r>
    </w:p>
    <w:p w14:paraId="39B33CFE" w14:textId="77777777" w:rsidR="006210B5" w:rsidRDefault="006210B5" w:rsidP="006210B5">
      <w:pPr>
        <w:tabs>
          <w:tab w:val="center" w:pos="5076"/>
          <w:tab w:val="left" w:pos="5745"/>
          <w:tab w:val="left" w:pos="6480"/>
        </w:tabs>
        <w:ind w:left="1080"/>
        <w:rPr>
          <w:rFonts w:cstheme="minorHAnsi"/>
          <w:b/>
          <w:sz w:val="26"/>
          <w:szCs w:val="24"/>
        </w:rPr>
      </w:pPr>
      <w:r>
        <w:rPr>
          <w:rFonts w:cstheme="minorHAnsi"/>
          <w:b/>
          <w:sz w:val="26"/>
          <w:szCs w:val="24"/>
        </w:rPr>
        <w:t>1. Points principaux</w:t>
      </w:r>
      <w:r>
        <w:rPr>
          <w:rFonts w:cstheme="minorHAnsi"/>
          <w:b/>
          <w:sz w:val="26"/>
          <w:szCs w:val="24"/>
        </w:rPr>
        <w:tab/>
      </w:r>
      <w:r>
        <w:rPr>
          <w:rFonts w:cstheme="minorHAnsi"/>
          <w:b/>
          <w:sz w:val="26"/>
          <w:szCs w:val="24"/>
        </w:rPr>
        <w:tab/>
      </w:r>
      <w:r>
        <w:rPr>
          <w:rFonts w:cstheme="minorHAnsi"/>
          <w:b/>
          <w:sz w:val="26"/>
          <w:szCs w:val="24"/>
        </w:rPr>
        <w:tab/>
      </w:r>
    </w:p>
    <w:p w14:paraId="2C37C15A" w14:textId="77777777" w:rsidR="006210B5" w:rsidRDefault="006210B5" w:rsidP="006210B5">
      <w:pPr>
        <w:tabs>
          <w:tab w:val="center" w:pos="5076"/>
          <w:tab w:val="left" w:pos="6510"/>
          <w:tab w:val="left" w:pos="6664"/>
        </w:tabs>
        <w:ind w:left="1080"/>
        <w:rPr>
          <w:rFonts w:cstheme="minorHAnsi"/>
          <w:b/>
          <w:sz w:val="26"/>
          <w:szCs w:val="24"/>
        </w:rPr>
      </w:pPr>
      <w:r>
        <w:rPr>
          <w:rFonts w:cstheme="minorHAnsi"/>
          <w:b/>
          <w:sz w:val="26"/>
          <w:szCs w:val="24"/>
        </w:rPr>
        <w:t>2. Investigations</w:t>
      </w:r>
      <w:r>
        <w:rPr>
          <w:rFonts w:cstheme="minorHAnsi"/>
          <w:b/>
          <w:sz w:val="26"/>
          <w:szCs w:val="24"/>
        </w:rPr>
        <w:tab/>
      </w:r>
      <w:r>
        <w:rPr>
          <w:rFonts w:cstheme="minorHAnsi"/>
          <w:b/>
          <w:sz w:val="26"/>
          <w:szCs w:val="24"/>
        </w:rPr>
        <w:tab/>
      </w:r>
      <w:r>
        <w:rPr>
          <w:rFonts w:cstheme="minorHAnsi"/>
          <w:b/>
          <w:sz w:val="26"/>
          <w:szCs w:val="24"/>
        </w:rPr>
        <w:tab/>
      </w:r>
    </w:p>
    <w:p w14:paraId="720174CE" w14:textId="77777777" w:rsidR="006210B5" w:rsidRDefault="006210B5" w:rsidP="006210B5">
      <w:pPr>
        <w:tabs>
          <w:tab w:val="left" w:pos="7215"/>
        </w:tabs>
        <w:ind w:left="1080"/>
        <w:rPr>
          <w:rFonts w:cstheme="minorHAnsi"/>
          <w:b/>
          <w:sz w:val="26"/>
          <w:szCs w:val="24"/>
        </w:rPr>
      </w:pPr>
      <w:r>
        <w:rPr>
          <w:rFonts w:cstheme="minorHAnsi"/>
          <w:b/>
          <w:sz w:val="26"/>
          <w:szCs w:val="24"/>
        </w:rPr>
        <w:t>3. Opérations</w:t>
      </w:r>
    </w:p>
    <w:p w14:paraId="3CEAFE3E" w14:textId="77777777" w:rsidR="006210B5" w:rsidRDefault="006210B5" w:rsidP="006210B5">
      <w:pPr>
        <w:tabs>
          <w:tab w:val="left" w:pos="7215"/>
        </w:tabs>
        <w:ind w:left="1080"/>
        <w:rPr>
          <w:rFonts w:cstheme="minorHAnsi"/>
          <w:b/>
          <w:sz w:val="26"/>
          <w:szCs w:val="24"/>
        </w:rPr>
      </w:pPr>
      <w:r>
        <w:rPr>
          <w:rFonts w:cstheme="minorHAnsi"/>
          <w:b/>
          <w:sz w:val="26"/>
          <w:szCs w:val="24"/>
        </w:rPr>
        <w:t>4. Legal</w:t>
      </w:r>
      <w:r>
        <w:rPr>
          <w:rFonts w:cstheme="minorHAnsi"/>
          <w:b/>
          <w:sz w:val="26"/>
          <w:szCs w:val="24"/>
        </w:rPr>
        <w:tab/>
      </w:r>
    </w:p>
    <w:p w14:paraId="1E2870A9" w14:textId="77777777" w:rsidR="006210B5" w:rsidRDefault="006210B5" w:rsidP="006210B5">
      <w:pPr>
        <w:tabs>
          <w:tab w:val="left" w:pos="7215"/>
        </w:tabs>
        <w:ind w:left="1080"/>
        <w:rPr>
          <w:rFonts w:cstheme="minorHAnsi"/>
          <w:b/>
          <w:sz w:val="26"/>
          <w:szCs w:val="24"/>
        </w:rPr>
      </w:pPr>
      <w:r>
        <w:rPr>
          <w:rFonts w:cstheme="minorHAnsi"/>
          <w:b/>
          <w:sz w:val="26"/>
          <w:szCs w:val="24"/>
        </w:rPr>
        <w:t>5. Média</w:t>
      </w:r>
    </w:p>
    <w:p w14:paraId="1076B899" w14:textId="77777777" w:rsidR="006210B5" w:rsidRDefault="006210B5" w:rsidP="006210B5">
      <w:pPr>
        <w:tabs>
          <w:tab w:val="left" w:pos="7215"/>
        </w:tabs>
        <w:ind w:left="1080"/>
        <w:rPr>
          <w:rFonts w:cstheme="minorHAnsi"/>
          <w:b/>
          <w:sz w:val="26"/>
          <w:szCs w:val="24"/>
        </w:rPr>
      </w:pPr>
      <w:r>
        <w:rPr>
          <w:rFonts w:cstheme="minorHAnsi"/>
          <w:b/>
          <w:sz w:val="26"/>
          <w:szCs w:val="24"/>
        </w:rPr>
        <w:t>6. Relations extérieures</w:t>
      </w:r>
    </w:p>
    <w:p w14:paraId="359477B6" w14:textId="77777777" w:rsidR="006210B5" w:rsidRDefault="006210B5" w:rsidP="006210B5">
      <w:pPr>
        <w:tabs>
          <w:tab w:val="left" w:pos="7215"/>
        </w:tabs>
        <w:ind w:left="1080"/>
        <w:rPr>
          <w:rFonts w:cstheme="minorHAnsi"/>
          <w:b/>
          <w:sz w:val="26"/>
          <w:szCs w:val="24"/>
        </w:rPr>
      </w:pPr>
      <w:r>
        <w:rPr>
          <w:rFonts w:cstheme="minorHAnsi"/>
          <w:b/>
          <w:sz w:val="26"/>
          <w:szCs w:val="24"/>
        </w:rPr>
        <w:t>7. Management</w:t>
      </w:r>
    </w:p>
    <w:p w14:paraId="1BC14874" w14:textId="77777777" w:rsidR="006210B5" w:rsidRDefault="006210B5" w:rsidP="006210B5">
      <w:pPr>
        <w:tabs>
          <w:tab w:val="left" w:pos="7215"/>
        </w:tabs>
        <w:rPr>
          <w:rFonts w:cstheme="minorHAnsi"/>
          <w:b/>
          <w:sz w:val="26"/>
          <w:szCs w:val="24"/>
        </w:rPr>
      </w:pPr>
    </w:p>
    <w:p w14:paraId="61053A9E" w14:textId="77777777" w:rsidR="006210B5" w:rsidRDefault="006210B5" w:rsidP="006210B5">
      <w:pPr>
        <w:pBdr>
          <w:top w:val="single" w:sz="4" w:space="1" w:color="auto"/>
          <w:left w:val="single" w:sz="4" w:space="4" w:color="auto"/>
          <w:bottom w:val="single" w:sz="4" w:space="1" w:color="auto"/>
          <w:right w:val="single" w:sz="4" w:space="4" w:color="auto"/>
        </w:pBdr>
        <w:shd w:val="clear" w:color="auto" w:fill="548DD4"/>
        <w:tabs>
          <w:tab w:val="left" w:pos="7215"/>
        </w:tabs>
        <w:ind w:left="1080"/>
        <w:rPr>
          <w:rFonts w:cstheme="minorHAnsi"/>
          <w:b/>
          <w:color w:val="000000"/>
          <w:sz w:val="26"/>
          <w:szCs w:val="24"/>
        </w:rPr>
      </w:pPr>
      <w:r>
        <w:rPr>
          <w:rFonts w:cstheme="minorHAnsi"/>
          <w:b/>
          <w:color w:val="000000"/>
          <w:sz w:val="26"/>
          <w:szCs w:val="24"/>
        </w:rPr>
        <w:t>1. Points principaux</w:t>
      </w:r>
    </w:p>
    <w:p w14:paraId="19DE8F27" w14:textId="77777777" w:rsidR="008105DF" w:rsidRDefault="008105DF" w:rsidP="006210B5">
      <w:pPr>
        <w:rPr>
          <w:sz w:val="26"/>
        </w:rPr>
      </w:pPr>
    </w:p>
    <w:p w14:paraId="3A9A1C2E" w14:textId="70B6F7AC" w:rsidR="008A1DBE" w:rsidRDefault="008B5B91" w:rsidP="006210B5">
      <w:pPr>
        <w:rPr>
          <w:sz w:val="26"/>
        </w:rPr>
      </w:pPr>
      <w:r>
        <w:rPr>
          <w:sz w:val="26"/>
        </w:rPr>
        <w:t xml:space="preserve">Nous avons eu durant le mois de février </w:t>
      </w:r>
      <w:r w:rsidR="00444FAF">
        <w:rPr>
          <w:sz w:val="26"/>
        </w:rPr>
        <w:t>deux</w:t>
      </w:r>
      <w:r>
        <w:rPr>
          <w:sz w:val="26"/>
        </w:rPr>
        <w:t xml:space="preserve"> grands succès dans la lutte contre le trafic d’espèces protégées :</w:t>
      </w:r>
    </w:p>
    <w:p w14:paraId="38225BD3" w14:textId="08434C21" w:rsidR="008B5B91" w:rsidRDefault="008B5B91" w:rsidP="006210B5">
      <w:pPr>
        <w:rPr>
          <w:sz w:val="26"/>
        </w:rPr>
      </w:pPr>
      <w:r>
        <w:rPr>
          <w:sz w:val="26"/>
        </w:rPr>
        <w:t>Le 16/02/2021, nos équipes avec l’UCT et le MINEF ont attaquées un magasin de sculpteur</w:t>
      </w:r>
      <w:r w:rsidR="00A54DA1">
        <w:rPr>
          <w:sz w:val="26"/>
        </w:rPr>
        <w:t xml:space="preserve"> à Koumassi</w:t>
      </w:r>
      <w:r>
        <w:rPr>
          <w:sz w:val="26"/>
        </w:rPr>
        <w:t xml:space="preserve"> pour y arrêter trois personnes en flagrant délit de possession d’ivoires sculptées.</w:t>
      </w:r>
      <w:r w:rsidR="00A54DA1">
        <w:rPr>
          <w:sz w:val="26"/>
        </w:rPr>
        <w:t xml:space="preserve"> En tout, 166 pièces ont été saisies avec les trafiquants et avec les perquisitions des deux magasins de sculpture servant de couverture à leurs activités illégales.</w:t>
      </w:r>
    </w:p>
    <w:p w14:paraId="7CF38072" w14:textId="08A0C004" w:rsidR="008B5B91" w:rsidRDefault="008B5B91" w:rsidP="006210B5">
      <w:pPr>
        <w:rPr>
          <w:sz w:val="26"/>
        </w:rPr>
      </w:pPr>
      <w:r>
        <w:rPr>
          <w:sz w:val="26"/>
        </w:rPr>
        <w:t xml:space="preserve">Le 26/02/2021, toujours avec l’UCT et le MINEF, nous nos équipes ont arrêtées </w:t>
      </w:r>
      <w:r w:rsidR="00444FAF">
        <w:rPr>
          <w:sz w:val="26"/>
        </w:rPr>
        <w:t>cinq</w:t>
      </w:r>
      <w:r>
        <w:rPr>
          <w:sz w:val="26"/>
        </w:rPr>
        <w:t xml:space="preserve"> trafiquants d’ivoires bruts à Abengourou. </w:t>
      </w:r>
      <w:r w:rsidR="00A54DA1">
        <w:rPr>
          <w:sz w:val="26"/>
        </w:rPr>
        <w:t xml:space="preserve">Ils ont été </w:t>
      </w:r>
      <w:r w:rsidR="000B76E3">
        <w:rPr>
          <w:sz w:val="26"/>
        </w:rPr>
        <w:t>appréhendés</w:t>
      </w:r>
      <w:r w:rsidR="00A54DA1">
        <w:rPr>
          <w:sz w:val="26"/>
        </w:rPr>
        <w:t xml:space="preserve"> dans une chambre d’hôtel avec</w:t>
      </w:r>
      <w:r>
        <w:rPr>
          <w:sz w:val="26"/>
        </w:rPr>
        <w:t xml:space="preserve"> en leur possession </w:t>
      </w:r>
      <w:r w:rsidR="000B76E3">
        <w:rPr>
          <w:sz w:val="26"/>
        </w:rPr>
        <w:t>soixante</w:t>
      </w:r>
      <w:r>
        <w:rPr>
          <w:sz w:val="26"/>
        </w:rPr>
        <w:t xml:space="preserve"> défenses d’éléphant.</w:t>
      </w:r>
    </w:p>
    <w:p w14:paraId="664BD182" w14:textId="39232C91" w:rsidR="008D6EBA" w:rsidRDefault="00A06E47" w:rsidP="006210B5">
      <w:pPr>
        <w:rPr>
          <w:sz w:val="26"/>
        </w:rPr>
      </w:pPr>
      <w:r>
        <w:rPr>
          <w:sz w:val="26"/>
        </w:rPr>
        <w:t>Le recrutement de nouveaux éléments est toujours en cours.</w:t>
      </w:r>
    </w:p>
    <w:p w14:paraId="75675F35" w14:textId="384ADFBE" w:rsidR="00CF6E3C" w:rsidRDefault="006210B5" w:rsidP="006210B5">
      <w:pPr>
        <w:rPr>
          <w:sz w:val="26"/>
        </w:rPr>
      </w:pPr>
      <w:r w:rsidRPr="0054715B">
        <w:rPr>
          <w:sz w:val="26"/>
        </w:rPr>
        <w:t xml:space="preserve">Nous suivons toujours les cas </w:t>
      </w:r>
      <w:r w:rsidR="003E193C">
        <w:rPr>
          <w:sz w:val="26"/>
        </w:rPr>
        <w:t>de l’arrestation</w:t>
      </w:r>
      <w:r w:rsidRPr="0054715B">
        <w:rPr>
          <w:sz w:val="26"/>
        </w:rPr>
        <w:t xml:space="preserve"> </w:t>
      </w:r>
      <w:r w:rsidR="003E193C">
        <w:rPr>
          <w:sz w:val="26"/>
        </w:rPr>
        <w:t>de</w:t>
      </w:r>
      <w:r w:rsidRPr="0054715B">
        <w:rPr>
          <w:sz w:val="26"/>
        </w:rPr>
        <w:t xml:space="preserve"> septembre</w:t>
      </w:r>
      <w:r w:rsidR="003E193C">
        <w:rPr>
          <w:sz w:val="26"/>
        </w:rPr>
        <w:t xml:space="preserve"> 2019, arrestation de </w:t>
      </w:r>
      <w:r w:rsidR="00444FAF">
        <w:rPr>
          <w:sz w:val="26"/>
        </w:rPr>
        <w:t>deux</w:t>
      </w:r>
      <w:r w:rsidR="003E193C">
        <w:rPr>
          <w:sz w:val="26"/>
        </w:rPr>
        <w:t xml:space="preserve"> trafiquants en possession d’ivoire brut.</w:t>
      </w:r>
      <w:r w:rsidR="005B0F54">
        <w:rPr>
          <w:sz w:val="26"/>
        </w:rPr>
        <w:t xml:space="preserve"> L’affaire est toujours en instruction.</w:t>
      </w:r>
      <w:r w:rsidR="009F68D3">
        <w:rPr>
          <w:sz w:val="26"/>
        </w:rPr>
        <w:t xml:space="preserve"> L’affaire </w:t>
      </w:r>
      <w:proofErr w:type="spellStart"/>
      <w:r w:rsidR="009F68D3">
        <w:rPr>
          <w:sz w:val="26"/>
        </w:rPr>
        <w:lastRenderedPageBreak/>
        <w:t>Kalil</w:t>
      </w:r>
      <w:proofErr w:type="spellEnd"/>
      <w:r w:rsidR="009F68D3">
        <w:rPr>
          <w:sz w:val="26"/>
        </w:rPr>
        <w:t xml:space="preserve"> Touré, arrêté </w:t>
      </w:r>
      <w:r w:rsidR="008A1DBE">
        <w:rPr>
          <w:sz w:val="26"/>
        </w:rPr>
        <w:t>en octobre</w:t>
      </w:r>
      <w:r w:rsidR="009F68D3">
        <w:rPr>
          <w:sz w:val="26"/>
        </w:rPr>
        <w:t xml:space="preserve"> dernier en possession de </w:t>
      </w:r>
      <w:r w:rsidR="00444FAF">
        <w:rPr>
          <w:sz w:val="26"/>
        </w:rPr>
        <w:t>trois</w:t>
      </w:r>
      <w:r w:rsidR="009F68D3">
        <w:rPr>
          <w:sz w:val="26"/>
        </w:rPr>
        <w:t xml:space="preserve"> statues d’ivoire et </w:t>
      </w:r>
      <w:r w:rsidR="00444FAF">
        <w:rPr>
          <w:sz w:val="26"/>
        </w:rPr>
        <w:t>neuf</w:t>
      </w:r>
      <w:r w:rsidR="009F68D3">
        <w:rPr>
          <w:sz w:val="26"/>
        </w:rPr>
        <w:t xml:space="preserve"> bracelets est également en instruction, avec ce dernier placé sous mandat de dépôt.</w:t>
      </w:r>
    </w:p>
    <w:p w14:paraId="418038F2" w14:textId="10FED384" w:rsidR="00081909" w:rsidRDefault="00081909" w:rsidP="006210B5">
      <w:pPr>
        <w:rPr>
          <w:sz w:val="26"/>
        </w:rPr>
      </w:pPr>
      <w:r>
        <w:rPr>
          <w:sz w:val="26"/>
        </w:rPr>
        <w:t xml:space="preserve">Nous avons également </w:t>
      </w:r>
      <w:r w:rsidR="00B57377">
        <w:rPr>
          <w:sz w:val="26"/>
        </w:rPr>
        <w:t>continué de collaborer</w:t>
      </w:r>
      <w:r>
        <w:rPr>
          <w:sz w:val="26"/>
        </w:rPr>
        <w:t xml:space="preserve"> avec les autorités ivoiriennes</w:t>
      </w:r>
      <w:r w:rsidR="00B57377">
        <w:rPr>
          <w:sz w:val="26"/>
        </w:rPr>
        <w:t xml:space="preserve"> en </w:t>
      </w:r>
      <w:r w:rsidR="00793205">
        <w:rPr>
          <w:sz w:val="26"/>
        </w:rPr>
        <w:t>poursuivant nos réunions avec</w:t>
      </w:r>
      <w:r w:rsidR="00B57377">
        <w:rPr>
          <w:sz w:val="26"/>
        </w:rPr>
        <w:t xml:space="preserve"> l’OIPR, l’Office Ivoirien des Parcs et réserves, afin d’établir une méthode de collaboration entre EAGLE-Côte d’Ivoire et leurs éléments.</w:t>
      </w:r>
    </w:p>
    <w:p w14:paraId="5EEEB415" w14:textId="77777777" w:rsidR="00B57377" w:rsidRDefault="00B57377" w:rsidP="006210B5">
      <w:pPr>
        <w:rPr>
          <w:sz w:val="26"/>
        </w:rPr>
      </w:pPr>
    </w:p>
    <w:p w14:paraId="78DBA773" w14:textId="77777777" w:rsidR="00321FD9" w:rsidRPr="008D6EBA" w:rsidRDefault="00321FD9" w:rsidP="006210B5">
      <w:pPr>
        <w:rPr>
          <w:sz w:val="26"/>
        </w:rPr>
      </w:pPr>
    </w:p>
    <w:p w14:paraId="173E71F7" w14:textId="77777777" w:rsidR="006210B5" w:rsidRDefault="006210B5" w:rsidP="006210B5">
      <w:pPr>
        <w:tabs>
          <w:tab w:val="left" w:pos="7215"/>
        </w:tabs>
        <w:rPr>
          <w:sz w:val="26"/>
        </w:rPr>
      </w:pPr>
    </w:p>
    <w:p w14:paraId="51A6C4A8" w14:textId="77777777" w:rsidR="006210B5" w:rsidRDefault="006210B5" w:rsidP="006210B5">
      <w:pPr>
        <w:pBdr>
          <w:top w:val="single" w:sz="4" w:space="1" w:color="auto"/>
          <w:left w:val="single" w:sz="4" w:space="4" w:color="auto"/>
          <w:bottom w:val="single" w:sz="4" w:space="1" w:color="auto"/>
          <w:right w:val="single" w:sz="4" w:space="4" w:color="auto"/>
        </w:pBdr>
        <w:shd w:val="clear" w:color="auto" w:fill="548DD4"/>
        <w:tabs>
          <w:tab w:val="left" w:pos="7215"/>
        </w:tabs>
        <w:ind w:left="1080"/>
        <w:rPr>
          <w:rFonts w:cstheme="minorHAnsi"/>
          <w:b/>
          <w:color w:val="000000"/>
          <w:sz w:val="26"/>
          <w:szCs w:val="24"/>
        </w:rPr>
      </w:pPr>
      <w:r>
        <w:rPr>
          <w:rFonts w:cstheme="minorHAnsi"/>
          <w:b/>
          <w:color w:val="000000"/>
          <w:sz w:val="26"/>
          <w:szCs w:val="24"/>
        </w:rPr>
        <w:t>2. Investigations</w:t>
      </w:r>
    </w:p>
    <w:p w14:paraId="05D33627" w14:textId="77777777" w:rsidR="006210B5" w:rsidRDefault="006210B5" w:rsidP="006210B5">
      <w:pPr>
        <w:tabs>
          <w:tab w:val="left" w:pos="7215"/>
        </w:tabs>
        <w:jc w:val="center"/>
        <w:rPr>
          <w:rFonts w:cstheme="minorHAnsi"/>
          <w:b/>
          <w:sz w:val="26"/>
          <w:szCs w:val="24"/>
        </w:rPr>
      </w:pPr>
    </w:p>
    <w:tbl>
      <w:tblPr>
        <w:tblW w:w="9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1"/>
        <w:gridCol w:w="2256"/>
        <w:gridCol w:w="2287"/>
        <w:gridCol w:w="2276"/>
      </w:tblGrid>
      <w:tr w:rsidR="006210B5" w:rsidRPr="00B57377" w14:paraId="328FA238" w14:textId="77777777" w:rsidTr="006210B5">
        <w:trPr>
          <w:trHeight w:val="1328"/>
        </w:trPr>
        <w:tc>
          <w:tcPr>
            <w:tcW w:w="2301" w:type="dxa"/>
            <w:tcBorders>
              <w:top w:val="single" w:sz="4" w:space="0" w:color="000000"/>
              <w:left w:val="single" w:sz="4" w:space="0" w:color="000000"/>
              <w:bottom w:val="single" w:sz="4" w:space="0" w:color="000000"/>
              <w:right w:val="single" w:sz="4" w:space="0" w:color="000000"/>
            </w:tcBorders>
            <w:hideMark/>
          </w:tcPr>
          <w:p w14:paraId="12D136D6" w14:textId="77777777" w:rsidR="006210B5" w:rsidRPr="008604E3" w:rsidRDefault="006210B5">
            <w:pPr>
              <w:tabs>
                <w:tab w:val="left" w:pos="7215"/>
              </w:tabs>
              <w:jc w:val="center"/>
              <w:rPr>
                <w:rFonts w:cstheme="minorHAnsi"/>
                <w:b/>
                <w:sz w:val="26"/>
                <w:szCs w:val="24"/>
              </w:rPr>
            </w:pPr>
            <w:r w:rsidRPr="008604E3">
              <w:rPr>
                <w:rFonts w:cstheme="minorHAnsi"/>
                <w:b/>
                <w:sz w:val="26"/>
                <w:szCs w:val="24"/>
              </w:rPr>
              <w:t>Missions d’investigations</w:t>
            </w:r>
          </w:p>
        </w:tc>
        <w:tc>
          <w:tcPr>
            <w:tcW w:w="2256" w:type="dxa"/>
            <w:tcBorders>
              <w:top w:val="single" w:sz="4" w:space="0" w:color="000000"/>
              <w:left w:val="single" w:sz="4" w:space="0" w:color="000000"/>
              <w:bottom w:val="single" w:sz="4" w:space="0" w:color="000000"/>
              <w:right w:val="single" w:sz="4" w:space="0" w:color="000000"/>
            </w:tcBorders>
            <w:hideMark/>
          </w:tcPr>
          <w:p w14:paraId="7F3159D9" w14:textId="77777777" w:rsidR="006210B5" w:rsidRPr="008604E3" w:rsidRDefault="006210B5">
            <w:pPr>
              <w:tabs>
                <w:tab w:val="left" w:pos="7215"/>
              </w:tabs>
              <w:jc w:val="center"/>
              <w:rPr>
                <w:rFonts w:cstheme="minorHAnsi"/>
                <w:b/>
                <w:sz w:val="26"/>
                <w:szCs w:val="24"/>
              </w:rPr>
            </w:pPr>
            <w:r w:rsidRPr="008604E3">
              <w:rPr>
                <w:rFonts w:cstheme="minorHAnsi"/>
                <w:b/>
                <w:sz w:val="26"/>
                <w:szCs w:val="24"/>
              </w:rPr>
              <w:t>Région</w:t>
            </w:r>
          </w:p>
        </w:tc>
        <w:tc>
          <w:tcPr>
            <w:tcW w:w="2287" w:type="dxa"/>
            <w:tcBorders>
              <w:top w:val="single" w:sz="4" w:space="0" w:color="000000"/>
              <w:left w:val="single" w:sz="4" w:space="0" w:color="000000"/>
              <w:bottom w:val="single" w:sz="4" w:space="0" w:color="000000"/>
              <w:right w:val="single" w:sz="4" w:space="0" w:color="000000"/>
            </w:tcBorders>
            <w:hideMark/>
          </w:tcPr>
          <w:p w14:paraId="2350DD2F" w14:textId="77777777" w:rsidR="006210B5" w:rsidRPr="008604E3" w:rsidRDefault="006210B5">
            <w:pPr>
              <w:tabs>
                <w:tab w:val="left" w:pos="7215"/>
              </w:tabs>
              <w:jc w:val="center"/>
              <w:rPr>
                <w:rFonts w:cstheme="minorHAnsi"/>
                <w:b/>
                <w:sz w:val="26"/>
                <w:szCs w:val="24"/>
              </w:rPr>
            </w:pPr>
            <w:r w:rsidRPr="008604E3">
              <w:rPr>
                <w:rFonts w:cstheme="minorHAnsi"/>
                <w:b/>
                <w:sz w:val="26"/>
                <w:szCs w:val="24"/>
              </w:rPr>
              <w:t>Nombre d’Opérations</w:t>
            </w:r>
          </w:p>
        </w:tc>
        <w:tc>
          <w:tcPr>
            <w:tcW w:w="2276" w:type="dxa"/>
            <w:tcBorders>
              <w:top w:val="single" w:sz="4" w:space="0" w:color="000000"/>
              <w:left w:val="single" w:sz="4" w:space="0" w:color="000000"/>
              <w:bottom w:val="single" w:sz="4" w:space="0" w:color="000000"/>
              <w:right w:val="single" w:sz="4" w:space="0" w:color="000000"/>
            </w:tcBorders>
            <w:hideMark/>
          </w:tcPr>
          <w:p w14:paraId="70421795" w14:textId="77777777" w:rsidR="006210B5" w:rsidRPr="008604E3" w:rsidRDefault="006210B5">
            <w:pPr>
              <w:tabs>
                <w:tab w:val="left" w:pos="7215"/>
              </w:tabs>
              <w:jc w:val="center"/>
              <w:rPr>
                <w:rFonts w:cstheme="minorHAnsi"/>
                <w:b/>
                <w:sz w:val="26"/>
                <w:szCs w:val="24"/>
              </w:rPr>
            </w:pPr>
            <w:r w:rsidRPr="008604E3">
              <w:rPr>
                <w:rFonts w:cstheme="minorHAnsi"/>
                <w:b/>
                <w:sz w:val="26"/>
                <w:szCs w:val="24"/>
              </w:rPr>
              <w:t>Nombre de trafiquants ciblés</w:t>
            </w:r>
          </w:p>
        </w:tc>
      </w:tr>
      <w:tr w:rsidR="006210B5" w:rsidRPr="00B57377" w14:paraId="7401F611" w14:textId="77777777" w:rsidTr="006210B5">
        <w:trPr>
          <w:trHeight w:val="783"/>
        </w:trPr>
        <w:tc>
          <w:tcPr>
            <w:tcW w:w="2301" w:type="dxa"/>
            <w:tcBorders>
              <w:top w:val="single" w:sz="4" w:space="0" w:color="000000"/>
              <w:left w:val="single" w:sz="4" w:space="0" w:color="000000"/>
              <w:bottom w:val="single" w:sz="4" w:space="0" w:color="000000"/>
              <w:right w:val="single" w:sz="4" w:space="0" w:color="000000"/>
            </w:tcBorders>
            <w:hideMark/>
          </w:tcPr>
          <w:p w14:paraId="4B4F182F" w14:textId="7E93783A" w:rsidR="006210B5" w:rsidRPr="008604E3" w:rsidRDefault="008B5B91">
            <w:pPr>
              <w:tabs>
                <w:tab w:val="left" w:pos="7215"/>
              </w:tabs>
              <w:jc w:val="center"/>
              <w:rPr>
                <w:rFonts w:cstheme="minorHAnsi"/>
                <w:sz w:val="26"/>
                <w:szCs w:val="24"/>
              </w:rPr>
            </w:pPr>
            <w:r>
              <w:rPr>
                <w:rFonts w:cstheme="minorHAnsi"/>
                <w:sz w:val="26"/>
                <w:szCs w:val="24"/>
              </w:rPr>
              <w:t>14</w:t>
            </w:r>
          </w:p>
        </w:tc>
        <w:tc>
          <w:tcPr>
            <w:tcW w:w="2256" w:type="dxa"/>
            <w:tcBorders>
              <w:top w:val="single" w:sz="4" w:space="0" w:color="000000"/>
              <w:left w:val="single" w:sz="4" w:space="0" w:color="000000"/>
              <w:bottom w:val="single" w:sz="4" w:space="0" w:color="000000"/>
              <w:right w:val="single" w:sz="4" w:space="0" w:color="000000"/>
            </w:tcBorders>
            <w:hideMark/>
          </w:tcPr>
          <w:p w14:paraId="345F94BF" w14:textId="7346B81C" w:rsidR="006210B5" w:rsidRPr="008604E3" w:rsidRDefault="008B5B91">
            <w:pPr>
              <w:tabs>
                <w:tab w:val="left" w:pos="7215"/>
              </w:tabs>
              <w:rPr>
                <w:rFonts w:cstheme="minorHAnsi"/>
                <w:sz w:val="26"/>
                <w:szCs w:val="24"/>
              </w:rPr>
            </w:pPr>
            <w:r>
              <w:rPr>
                <w:rFonts w:cstheme="minorHAnsi"/>
                <w:sz w:val="26"/>
                <w:szCs w:val="24"/>
              </w:rPr>
              <w:t>3</w:t>
            </w:r>
          </w:p>
        </w:tc>
        <w:tc>
          <w:tcPr>
            <w:tcW w:w="2287" w:type="dxa"/>
            <w:tcBorders>
              <w:top w:val="single" w:sz="4" w:space="0" w:color="000000"/>
              <w:left w:val="single" w:sz="4" w:space="0" w:color="000000"/>
              <w:bottom w:val="single" w:sz="4" w:space="0" w:color="000000"/>
              <w:right w:val="single" w:sz="4" w:space="0" w:color="000000"/>
            </w:tcBorders>
            <w:hideMark/>
          </w:tcPr>
          <w:p w14:paraId="51DA3CC7" w14:textId="7A3C83A0" w:rsidR="006210B5" w:rsidRPr="008604E3" w:rsidRDefault="008B5B91">
            <w:pPr>
              <w:tabs>
                <w:tab w:val="left" w:pos="7215"/>
              </w:tabs>
              <w:jc w:val="center"/>
              <w:rPr>
                <w:rFonts w:cstheme="minorHAnsi"/>
                <w:sz w:val="26"/>
                <w:szCs w:val="24"/>
              </w:rPr>
            </w:pPr>
            <w:r>
              <w:rPr>
                <w:rFonts w:cstheme="minorHAnsi"/>
                <w:sz w:val="26"/>
                <w:szCs w:val="24"/>
              </w:rPr>
              <w:t>2</w:t>
            </w:r>
          </w:p>
        </w:tc>
        <w:tc>
          <w:tcPr>
            <w:tcW w:w="2276" w:type="dxa"/>
            <w:tcBorders>
              <w:top w:val="single" w:sz="4" w:space="0" w:color="000000"/>
              <w:left w:val="single" w:sz="4" w:space="0" w:color="000000"/>
              <w:bottom w:val="single" w:sz="4" w:space="0" w:color="000000"/>
              <w:right w:val="single" w:sz="4" w:space="0" w:color="000000"/>
            </w:tcBorders>
            <w:hideMark/>
          </w:tcPr>
          <w:p w14:paraId="3C5A6C85" w14:textId="554EB2BF" w:rsidR="006210B5" w:rsidRPr="008604E3" w:rsidRDefault="00A06E47">
            <w:pPr>
              <w:tabs>
                <w:tab w:val="left" w:pos="7215"/>
              </w:tabs>
              <w:jc w:val="center"/>
              <w:rPr>
                <w:rFonts w:cstheme="minorHAnsi"/>
                <w:sz w:val="26"/>
                <w:szCs w:val="24"/>
              </w:rPr>
            </w:pPr>
            <w:r>
              <w:rPr>
                <w:rFonts w:cstheme="minorHAnsi"/>
                <w:sz w:val="26"/>
                <w:szCs w:val="24"/>
              </w:rPr>
              <w:t>2</w:t>
            </w:r>
            <w:r w:rsidR="008B5B91">
              <w:rPr>
                <w:rFonts w:cstheme="minorHAnsi"/>
                <w:sz w:val="26"/>
                <w:szCs w:val="24"/>
              </w:rPr>
              <w:t>2</w:t>
            </w:r>
          </w:p>
        </w:tc>
      </w:tr>
    </w:tbl>
    <w:p w14:paraId="0A49DC85" w14:textId="77777777" w:rsidR="006210B5" w:rsidRDefault="006210B5" w:rsidP="006210B5">
      <w:pPr>
        <w:tabs>
          <w:tab w:val="left" w:pos="7215"/>
        </w:tabs>
        <w:rPr>
          <w:rFonts w:cstheme="minorHAnsi"/>
          <w:b/>
          <w:sz w:val="26"/>
          <w:szCs w:val="24"/>
        </w:rPr>
      </w:pPr>
    </w:p>
    <w:p w14:paraId="4E9D94FC" w14:textId="77777777" w:rsidR="006210B5" w:rsidRDefault="006210B5" w:rsidP="006210B5">
      <w:pPr>
        <w:pBdr>
          <w:top w:val="single" w:sz="4" w:space="1" w:color="auto"/>
          <w:left w:val="single" w:sz="4" w:space="4" w:color="auto"/>
          <w:bottom w:val="single" w:sz="4" w:space="1" w:color="auto"/>
          <w:right w:val="single" w:sz="4" w:space="4" w:color="auto"/>
        </w:pBdr>
        <w:shd w:val="clear" w:color="auto" w:fill="548DD4"/>
        <w:tabs>
          <w:tab w:val="left" w:pos="7215"/>
        </w:tabs>
        <w:ind w:left="1080"/>
        <w:rPr>
          <w:rFonts w:cstheme="minorHAnsi"/>
          <w:b/>
          <w:color w:val="000000"/>
          <w:sz w:val="26"/>
          <w:szCs w:val="24"/>
        </w:rPr>
      </w:pPr>
      <w:r>
        <w:rPr>
          <w:rFonts w:cstheme="minorHAnsi"/>
          <w:b/>
          <w:color w:val="000000"/>
          <w:sz w:val="26"/>
          <w:szCs w:val="24"/>
        </w:rPr>
        <w:t>3. Opérations</w:t>
      </w:r>
    </w:p>
    <w:p w14:paraId="0E696A02" w14:textId="77777777" w:rsidR="006210B5" w:rsidRDefault="006210B5" w:rsidP="006210B5">
      <w:pPr>
        <w:tabs>
          <w:tab w:val="left" w:pos="7215"/>
        </w:tabs>
        <w:rPr>
          <w:rFonts w:cstheme="minorHAnsi"/>
          <w:b/>
          <w:sz w:val="26"/>
          <w:szCs w:val="24"/>
        </w:rPr>
      </w:pPr>
    </w:p>
    <w:p w14:paraId="7D1475C3" w14:textId="77777777" w:rsidR="006210B5" w:rsidRDefault="006210B5" w:rsidP="006210B5">
      <w:pPr>
        <w:tabs>
          <w:tab w:val="left" w:pos="7215"/>
        </w:tabs>
        <w:jc w:val="center"/>
        <w:rPr>
          <w:rFonts w:cstheme="minorHAnsi"/>
          <w:b/>
          <w:sz w:val="26"/>
          <w:szCs w:val="24"/>
        </w:rPr>
      </w:pPr>
      <w:r>
        <w:rPr>
          <w:rFonts w:cstheme="minorHAnsi"/>
          <w:b/>
          <w:sz w:val="26"/>
          <w:szCs w:val="24"/>
        </w:rPr>
        <w:t>Tableau des Opérations</w:t>
      </w:r>
    </w:p>
    <w:p w14:paraId="14F6AC09" w14:textId="2B765F61" w:rsidR="006210B5" w:rsidRDefault="008B5B91" w:rsidP="006210B5">
      <w:pPr>
        <w:tabs>
          <w:tab w:val="left" w:pos="7215"/>
        </w:tabs>
        <w:jc w:val="both"/>
        <w:rPr>
          <w:rFonts w:cstheme="minorHAnsi"/>
          <w:sz w:val="26"/>
          <w:szCs w:val="24"/>
        </w:rPr>
      </w:pPr>
      <w:r>
        <w:rPr>
          <w:rFonts w:cstheme="minorHAnsi"/>
          <w:sz w:val="26"/>
          <w:szCs w:val="24"/>
        </w:rPr>
        <w:t xml:space="preserve">Le 16/02/2021, nos équipes ont lancé un raid avec les éléments de l’UCT et du MINEF sur un magasin de sculpteurs dans le quartier de Koumassi. </w:t>
      </w:r>
      <w:r w:rsidR="00444FAF">
        <w:rPr>
          <w:rFonts w:cstheme="minorHAnsi"/>
          <w:sz w:val="26"/>
          <w:szCs w:val="24"/>
        </w:rPr>
        <w:t>Trois</w:t>
      </w:r>
      <w:r>
        <w:rPr>
          <w:rFonts w:cstheme="minorHAnsi"/>
          <w:sz w:val="26"/>
          <w:szCs w:val="24"/>
        </w:rPr>
        <w:t xml:space="preserve"> personnes ont été surprises dans l’arrière-cour avec de nombreux objets en ivoire sculpté et ont tenté de prendre la fuite mais ont vite été rattrapées. Le propriétaire des ivoires est un sculpteur qui vend des sculptures en bois dans son magasin et profite de sa cour arrière pour réaliser son trafic. Les éléments ont </w:t>
      </w:r>
      <w:r w:rsidR="00056CD3">
        <w:rPr>
          <w:rFonts w:cstheme="minorHAnsi"/>
          <w:sz w:val="26"/>
          <w:szCs w:val="24"/>
        </w:rPr>
        <w:t>procédé</w:t>
      </w:r>
      <w:r>
        <w:rPr>
          <w:rFonts w:cstheme="minorHAnsi"/>
          <w:sz w:val="26"/>
          <w:szCs w:val="24"/>
        </w:rPr>
        <w:t xml:space="preserve"> à la perquisition de deux magasins qui donnaient sur la cour. Dans le magasin du propriétaire arrêté en flagrant délit ont été trouvé 56 bijoux en ivoire. Dans le magasin voisin c’est une malle fermée avec des cadenas ou </w:t>
      </w:r>
      <w:r w:rsidR="00056CD3">
        <w:rPr>
          <w:rFonts w:cstheme="minorHAnsi"/>
          <w:sz w:val="26"/>
          <w:szCs w:val="24"/>
        </w:rPr>
        <w:t xml:space="preserve">les équipes ont trouvé d’autres objets en ivoire sculpté. Le sculpteur présent dans ce magasin a été emmené pour être entendu, mais a finalement été relâché après son audition. En tout, ce sont 166 pièces en ivoires sculpté qui ont été saisies par les autorités. </w:t>
      </w:r>
      <w:r w:rsidR="000A096A">
        <w:rPr>
          <w:rFonts w:cstheme="minorHAnsi"/>
          <w:noProof/>
          <w:sz w:val="26"/>
          <w:szCs w:val="24"/>
        </w:rPr>
        <w:lastRenderedPageBreak/>
        <w:drawing>
          <wp:inline distT="0" distB="0" distL="0" distR="0" wp14:anchorId="155DE865" wp14:editId="52390DA5">
            <wp:extent cx="4420076" cy="58934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a:extLst>
                        <a:ext uri="{28A0092B-C50C-407E-A947-70E740481C1C}">
                          <a14:useLocalDpi xmlns:a14="http://schemas.microsoft.com/office/drawing/2010/main" val="0"/>
                        </a:ext>
                      </a:extLst>
                    </a:blip>
                    <a:stretch>
                      <a:fillRect/>
                    </a:stretch>
                  </pic:blipFill>
                  <pic:spPr>
                    <a:xfrm>
                      <a:off x="0" y="0"/>
                      <a:ext cx="4427042" cy="5902723"/>
                    </a:xfrm>
                    <a:prstGeom prst="rect">
                      <a:avLst/>
                    </a:prstGeom>
                  </pic:spPr>
                </pic:pic>
              </a:graphicData>
            </a:graphic>
          </wp:inline>
        </w:drawing>
      </w:r>
      <w:r w:rsidR="000A096A">
        <w:rPr>
          <w:rFonts w:cstheme="minorHAnsi"/>
          <w:noProof/>
          <w:sz w:val="26"/>
          <w:szCs w:val="24"/>
        </w:rPr>
        <w:lastRenderedPageBreak/>
        <w:drawing>
          <wp:inline distT="0" distB="0" distL="0" distR="0" wp14:anchorId="0611A334" wp14:editId="3A873862">
            <wp:extent cx="5074920" cy="380619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6676" cy="3807507"/>
                    </a:xfrm>
                    <a:prstGeom prst="rect">
                      <a:avLst/>
                    </a:prstGeom>
                  </pic:spPr>
                </pic:pic>
              </a:graphicData>
            </a:graphic>
          </wp:inline>
        </w:drawing>
      </w:r>
    </w:p>
    <w:p w14:paraId="46829CCF" w14:textId="29CE1BF2" w:rsidR="00056CD3" w:rsidRDefault="00056CD3" w:rsidP="006210B5">
      <w:pPr>
        <w:tabs>
          <w:tab w:val="left" w:pos="7215"/>
        </w:tabs>
        <w:jc w:val="both"/>
        <w:rPr>
          <w:rFonts w:cstheme="minorHAnsi"/>
          <w:sz w:val="26"/>
          <w:szCs w:val="24"/>
        </w:rPr>
      </w:pPr>
      <w:r>
        <w:rPr>
          <w:rFonts w:cstheme="minorHAnsi"/>
          <w:noProof/>
          <w:sz w:val="26"/>
          <w:szCs w:val="24"/>
        </w:rPr>
        <w:drawing>
          <wp:inline distT="0" distB="0" distL="0" distR="0" wp14:anchorId="6312DF90" wp14:editId="22152E53">
            <wp:extent cx="5760720" cy="2988310"/>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988310"/>
                    </a:xfrm>
                    <a:prstGeom prst="rect">
                      <a:avLst/>
                    </a:prstGeom>
                  </pic:spPr>
                </pic:pic>
              </a:graphicData>
            </a:graphic>
          </wp:inline>
        </w:drawing>
      </w:r>
    </w:p>
    <w:p w14:paraId="4891E7BA" w14:textId="2073A709" w:rsidR="00E940D1" w:rsidRDefault="00E940D1" w:rsidP="006210B5">
      <w:pPr>
        <w:tabs>
          <w:tab w:val="left" w:pos="7215"/>
        </w:tabs>
        <w:jc w:val="both"/>
        <w:rPr>
          <w:rFonts w:cstheme="minorHAnsi"/>
          <w:sz w:val="26"/>
          <w:szCs w:val="24"/>
        </w:rPr>
      </w:pPr>
    </w:p>
    <w:p w14:paraId="0FDBD44C" w14:textId="3F9B6D43" w:rsidR="00E940D1" w:rsidRDefault="00056CD3" w:rsidP="006210B5">
      <w:pPr>
        <w:tabs>
          <w:tab w:val="left" w:pos="7215"/>
        </w:tabs>
        <w:jc w:val="both"/>
        <w:rPr>
          <w:rFonts w:cstheme="minorHAnsi"/>
          <w:sz w:val="26"/>
          <w:szCs w:val="24"/>
        </w:rPr>
      </w:pPr>
      <w:r>
        <w:rPr>
          <w:rFonts w:cstheme="minorHAnsi"/>
          <w:sz w:val="26"/>
          <w:szCs w:val="24"/>
        </w:rPr>
        <w:t xml:space="preserve">Le 26/02/2021, les équipes de EAGLE Côte d’Ivoire, toujours avec l’UCT et le MINEF, ont arrêté </w:t>
      </w:r>
      <w:r w:rsidR="00444FAF">
        <w:rPr>
          <w:rFonts w:cstheme="minorHAnsi"/>
          <w:sz w:val="26"/>
          <w:szCs w:val="24"/>
        </w:rPr>
        <w:t>cinq</w:t>
      </w:r>
      <w:r>
        <w:rPr>
          <w:rFonts w:cstheme="minorHAnsi"/>
          <w:sz w:val="26"/>
          <w:szCs w:val="24"/>
        </w:rPr>
        <w:t xml:space="preserve"> trafiquants à Abengourou en possession de </w:t>
      </w:r>
      <w:r w:rsidR="00444FAF">
        <w:rPr>
          <w:rFonts w:cstheme="minorHAnsi"/>
          <w:sz w:val="26"/>
          <w:szCs w:val="24"/>
        </w:rPr>
        <w:t>s</w:t>
      </w:r>
      <w:r w:rsidR="000B76E3">
        <w:rPr>
          <w:rFonts w:cstheme="minorHAnsi"/>
          <w:sz w:val="26"/>
          <w:szCs w:val="24"/>
        </w:rPr>
        <w:t>oixante</w:t>
      </w:r>
      <w:r>
        <w:rPr>
          <w:rFonts w:cstheme="minorHAnsi"/>
          <w:sz w:val="26"/>
          <w:szCs w:val="24"/>
        </w:rPr>
        <w:t xml:space="preserve"> défenses d’ivoire pour un poids de 114kg. Certaines défenses étaient brulées mais d’autres étaient encore fraîches avec du sang séché visible dessus. Également, la plupart des défenses étaient de petite taille, donc très probablement des jeunes individus.</w:t>
      </w:r>
    </w:p>
    <w:p w14:paraId="0F8ACA20" w14:textId="18AF5E1F" w:rsidR="00056CD3" w:rsidRDefault="00056CD3" w:rsidP="006210B5">
      <w:pPr>
        <w:tabs>
          <w:tab w:val="left" w:pos="7215"/>
        </w:tabs>
        <w:jc w:val="both"/>
        <w:rPr>
          <w:rFonts w:cstheme="minorHAnsi"/>
          <w:sz w:val="26"/>
          <w:szCs w:val="24"/>
        </w:rPr>
      </w:pPr>
      <w:r>
        <w:rPr>
          <w:rFonts w:cstheme="minorHAnsi"/>
          <w:sz w:val="26"/>
          <w:szCs w:val="24"/>
        </w:rPr>
        <w:lastRenderedPageBreak/>
        <w:t xml:space="preserve">Le réseau était formé de </w:t>
      </w:r>
      <w:r w:rsidR="00444FAF">
        <w:rPr>
          <w:rFonts w:cstheme="minorHAnsi"/>
          <w:sz w:val="26"/>
          <w:szCs w:val="24"/>
        </w:rPr>
        <w:t>trois</w:t>
      </w:r>
      <w:r>
        <w:rPr>
          <w:rFonts w:cstheme="minorHAnsi"/>
          <w:sz w:val="26"/>
          <w:szCs w:val="24"/>
        </w:rPr>
        <w:t xml:space="preserve"> burkinabés se chargeant d’aller chercher les ivoires au Burkina-Faso et au Ghana afin de les ramener pour les stocker à Niable. </w:t>
      </w:r>
      <w:r w:rsidR="000B76E3">
        <w:rPr>
          <w:rFonts w:cstheme="minorHAnsi"/>
          <w:sz w:val="26"/>
          <w:szCs w:val="24"/>
        </w:rPr>
        <w:t>Deux</w:t>
      </w:r>
      <w:r>
        <w:rPr>
          <w:rFonts w:cstheme="minorHAnsi"/>
          <w:sz w:val="26"/>
          <w:szCs w:val="24"/>
        </w:rPr>
        <w:t xml:space="preserve"> ivoiriens ont été également arrêtés, leur rôle étant de trouver des acheteurs pour les burkinabés.</w:t>
      </w:r>
    </w:p>
    <w:p w14:paraId="03D31F3B" w14:textId="41397CCC" w:rsidR="00056CD3" w:rsidRDefault="00444FAF" w:rsidP="006210B5">
      <w:pPr>
        <w:tabs>
          <w:tab w:val="left" w:pos="7215"/>
        </w:tabs>
        <w:jc w:val="both"/>
        <w:rPr>
          <w:rFonts w:cstheme="minorHAnsi"/>
          <w:sz w:val="26"/>
          <w:szCs w:val="24"/>
        </w:rPr>
      </w:pPr>
      <w:r>
        <w:rPr>
          <w:rFonts w:cstheme="minorHAnsi"/>
          <w:sz w:val="26"/>
          <w:szCs w:val="24"/>
        </w:rPr>
        <w:t>Deux</w:t>
      </w:r>
      <w:r w:rsidR="00056CD3">
        <w:rPr>
          <w:rFonts w:cstheme="minorHAnsi"/>
          <w:sz w:val="26"/>
          <w:szCs w:val="24"/>
        </w:rPr>
        <w:t xml:space="preserve"> des trafiquants </w:t>
      </w:r>
      <w:r w:rsidR="000B76E3">
        <w:rPr>
          <w:rFonts w:cstheme="minorHAnsi"/>
          <w:sz w:val="26"/>
          <w:szCs w:val="24"/>
        </w:rPr>
        <w:t>ont</w:t>
      </w:r>
      <w:r w:rsidR="00056CD3">
        <w:rPr>
          <w:rFonts w:cstheme="minorHAnsi"/>
          <w:sz w:val="26"/>
          <w:szCs w:val="24"/>
        </w:rPr>
        <w:t xml:space="preserve"> tenté de résister et ont du être maîtrisé par l’UCT. La chambre d’hôtel n’offrait aucune échappatoire pour eux.</w:t>
      </w:r>
    </w:p>
    <w:p w14:paraId="73995657" w14:textId="0FF72C38" w:rsidR="000A096A" w:rsidRDefault="00056CD3" w:rsidP="006210B5">
      <w:pPr>
        <w:tabs>
          <w:tab w:val="left" w:pos="7215"/>
        </w:tabs>
        <w:jc w:val="both"/>
        <w:rPr>
          <w:rFonts w:cstheme="minorHAnsi"/>
          <w:noProof/>
          <w:sz w:val="26"/>
          <w:szCs w:val="24"/>
        </w:rPr>
      </w:pPr>
      <w:r>
        <w:rPr>
          <w:rFonts w:cstheme="minorHAnsi"/>
          <w:sz w:val="26"/>
          <w:szCs w:val="24"/>
        </w:rPr>
        <w:t xml:space="preserve">Ce succès montre la porosité des frontières et également </w:t>
      </w:r>
      <w:r w:rsidR="000B76E3">
        <w:rPr>
          <w:rFonts w:cstheme="minorHAnsi"/>
          <w:sz w:val="26"/>
          <w:szCs w:val="24"/>
        </w:rPr>
        <w:t>le caractère réellement international</w:t>
      </w:r>
      <w:r>
        <w:rPr>
          <w:rFonts w:cstheme="minorHAnsi"/>
          <w:sz w:val="26"/>
          <w:szCs w:val="24"/>
        </w:rPr>
        <w:t xml:space="preserve"> de ce trafic, la Côte d’Ivoire ne comptant que 300 éléphants environ dans la nature.</w:t>
      </w:r>
      <w:r w:rsidR="000A096A" w:rsidRPr="000A096A">
        <w:rPr>
          <w:rFonts w:cstheme="minorHAnsi"/>
          <w:noProof/>
          <w:sz w:val="26"/>
          <w:szCs w:val="24"/>
        </w:rPr>
        <w:t xml:space="preserve"> </w:t>
      </w:r>
    </w:p>
    <w:p w14:paraId="6F2ACC5D" w14:textId="075EC05D" w:rsidR="000A096A" w:rsidRDefault="000B76E3" w:rsidP="006210B5">
      <w:pPr>
        <w:tabs>
          <w:tab w:val="left" w:pos="7215"/>
        </w:tabs>
        <w:jc w:val="both"/>
        <w:rPr>
          <w:rFonts w:cstheme="minorHAnsi"/>
          <w:noProof/>
          <w:sz w:val="26"/>
          <w:szCs w:val="24"/>
        </w:rPr>
      </w:pPr>
      <w:r>
        <w:rPr>
          <w:rFonts w:cstheme="minorHAnsi"/>
          <w:noProof/>
          <w:sz w:val="26"/>
          <w:szCs w:val="24"/>
        </w:rPr>
        <w:drawing>
          <wp:inline distT="0" distB="0" distL="0" distR="0" wp14:anchorId="590659BE" wp14:editId="26F938E6">
            <wp:extent cx="4570095" cy="3862818"/>
            <wp:effectExtent l="0" t="0" r="190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a:extLst>
                        <a:ext uri="{28A0092B-C50C-407E-A947-70E740481C1C}">
                          <a14:useLocalDpi xmlns:a14="http://schemas.microsoft.com/office/drawing/2010/main" val="0"/>
                        </a:ext>
                      </a:extLst>
                    </a:blip>
                    <a:stretch>
                      <a:fillRect/>
                    </a:stretch>
                  </pic:blipFill>
                  <pic:spPr>
                    <a:xfrm>
                      <a:off x="0" y="0"/>
                      <a:ext cx="4573672" cy="3865841"/>
                    </a:xfrm>
                    <a:prstGeom prst="rect">
                      <a:avLst/>
                    </a:prstGeom>
                  </pic:spPr>
                </pic:pic>
              </a:graphicData>
            </a:graphic>
          </wp:inline>
        </w:drawing>
      </w:r>
    </w:p>
    <w:p w14:paraId="3F7A9954" w14:textId="3D4BAD4C" w:rsidR="00056CD3" w:rsidRDefault="000A096A" w:rsidP="006210B5">
      <w:pPr>
        <w:tabs>
          <w:tab w:val="left" w:pos="7215"/>
        </w:tabs>
        <w:jc w:val="both"/>
        <w:rPr>
          <w:rFonts w:cstheme="minorHAnsi"/>
          <w:sz w:val="26"/>
          <w:szCs w:val="24"/>
        </w:rPr>
      </w:pPr>
      <w:r>
        <w:rPr>
          <w:rFonts w:cstheme="minorHAnsi"/>
          <w:noProof/>
          <w:sz w:val="26"/>
          <w:szCs w:val="24"/>
        </w:rPr>
        <w:drawing>
          <wp:inline distT="0" distB="0" distL="0" distR="0" wp14:anchorId="08EF2B49" wp14:editId="1B441E8B">
            <wp:extent cx="3896360" cy="224790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extLst>
                        <a:ext uri="{28A0092B-C50C-407E-A947-70E740481C1C}">
                          <a14:useLocalDpi xmlns:a14="http://schemas.microsoft.com/office/drawing/2010/main" val="0"/>
                        </a:ext>
                      </a:extLst>
                    </a:blip>
                    <a:stretch>
                      <a:fillRect/>
                    </a:stretch>
                  </pic:blipFill>
                  <pic:spPr>
                    <a:xfrm>
                      <a:off x="0" y="0"/>
                      <a:ext cx="3896360" cy="2247900"/>
                    </a:xfrm>
                    <a:prstGeom prst="rect">
                      <a:avLst/>
                    </a:prstGeom>
                  </pic:spPr>
                </pic:pic>
              </a:graphicData>
            </a:graphic>
          </wp:inline>
        </w:drawing>
      </w:r>
    </w:p>
    <w:p w14:paraId="6107181C" w14:textId="708F5620" w:rsidR="00056CD3" w:rsidRDefault="00444FAF" w:rsidP="006210B5">
      <w:pPr>
        <w:tabs>
          <w:tab w:val="left" w:pos="7215"/>
        </w:tabs>
        <w:jc w:val="both"/>
        <w:rPr>
          <w:rFonts w:cstheme="minorHAnsi"/>
          <w:sz w:val="26"/>
          <w:szCs w:val="24"/>
        </w:rPr>
      </w:pPr>
      <w:r>
        <w:rPr>
          <w:rFonts w:cstheme="minorHAnsi"/>
          <w:sz w:val="26"/>
          <w:szCs w:val="24"/>
        </w:rPr>
        <w:lastRenderedPageBreak/>
        <w:br/>
      </w:r>
      <w:r w:rsidR="000A096A">
        <w:rPr>
          <w:rFonts w:cstheme="minorHAnsi"/>
          <w:noProof/>
          <w:sz w:val="26"/>
          <w:szCs w:val="24"/>
        </w:rPr>
        <w:drawing>
          <wp:inline distT="0" distB="0" distL="0" distR="0" wp14:anchorId="301EE673" wp14:editId="14D026C5">
            <wp:extent cx="4789064" cy="253759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a:extLst>
                        <a:ext uri="{28A0092B-C50C-407E-A947-70E740481C1C}">
                          <a14:useLocalDpi xmlns:a14="http://schemas.microsoft.com/office/drawing/2010/main" val="0"/>
                        </a:ext>
                      </a:extLst>
                    </a:blip>
                    <a:stretch>
                      <a:fillRect/>
                    </a:stretch>
                  </pic:blipFill>
                  <pic:spPr>
                    <a:xfrm>
                      <a:off x="0" y="0"/>
                      <a:ext cx="4809641" cy="2548495"/>
                    </a:xfrm>
                    <a:prstGeom prst="rect">
                      <a:avLst/>
                    </a:prstGeom>
                  </pic:spPr>
                </pic:pic>
              </a:graphicData>
            </a:graphic>
          </wp:inline>
        </w:drawing>
      </w:r>
    </w:p>
    <w:p w14:paraId="19219D6C" w14:textId="106C0D1D" w:rsidR="000A096A" w:rsidRDefault="000A096A" w:rsidP="006210B5">
      <w:pPr>
        <w:tabs>
          <w:tab w:val="left" w:pos="7215"/>
        </w:tabs>
        <w:jc w:val="both"/>
        <w:rPr>
          <w:rFonts w:cstheme="minorHAnsi"/>
          <w:sz w:val="26"/>
          <w:szCs w:val="24"/>
        </w:rPr>
      </w:pPr>
      <w:r>
        <w:rPr>
          <w:rFonts w:cstheme="minorHAnsi"/>
          <w:noProof/>
          <w:sz w:val="26"/>
          <w:szCs w:val="24"/>
        </w:rPr>
        <w:drawing>
          <wp:inline distT="0" distB="0" distL="0" distR="0" wp14:anchorId="7D08FDCF" wp14:editId="41C0125D">
            <wp:extent cx="3208020" cy="240601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3163" cy="2409872"/>
                    </a:xfrm>
                    <a:prstGeom prst="rect">
                      <a:avLst/>
                    </a:prstGeom>
                  </pic:spPr>
                </pic:pic>
              </a:graphicData>
            </a:graphic>
          </wp:inline>
        </w:drawing>
      </w:r>
    </w:p>
    <w:p w14:paraId="1C3FD832" w14:textId="635FB99C" w:rsidR="000A096A" w:rsidRDefault="000A096A" w:rsidP="006210B5">
      <w:pPr>
        <w:tabs>
          <w:tab w:val="left" w:pos="7215"/>
        </w:tabs>
        <w:jc w:val="both"/>
        <w:rPr>
          <w:rFonts w:cstheme="minorHAnsi"/>
          <w:sz w:val="26"/>
          <w:szCs w:val="24"/>
        </w:rPr>
      </w:pPr>
      <w:r>
        <w:rPr>
          <w:rFonts w:cstheme="minorHAnsi"/>
          <w:noProof/>
          <w:sz w:val="26"/>
          <w:szCs w:val="24"/>
        </w:rPr>
        <w:drawing>
          <wp:inline distT="0" distB="0" distL="0" distR="0" wp14:anchorId="6A6074D4" wp14:editId="1668C8D9">
            <wp:extent cx="5760720" cy="324294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a:extLst>
                        <a:ext uri="{28A0092B-C50C-407E-A947-70E740481C1C}">
                          <a14:useLocalDpi xmlns:a14="http://schemas.microsoft.com/office/drawing/2010/main" val="0"/>
                        </a:ext>
                      </a:extLst>
                    </a:blip>
                    <a:stretch>
                      <a:fillRect/>
                    </a:stretch>
                  </pic:blipFill>
                  <pic:spPr>
                    <a:xfrm>
                      <a:off x="0" y="0"/>
                      <a:ext cx="5760720" cy="3242945"/>
                    </a:xfrm>
                    <a:prstGeom prst="rect">
                      <a:avLst/>
                    </a:prstGeom>
                  </pic:spPr>
                </pic:pic>
              </a:graphicData>
            </a:graphic>
          </wp:inline>
        </w:drawing>
      </w:r>
    </w:p>
    <w:p w14:paraId="55223C4F" w14:textId="77777777" w:rsidR="00E0350E" w:rsidRDefault="00E0350E" w:rsidP="006210B5">
      <w:pPr>
        <w:tabs>
          <w:tab w:val="left" w:pos="7215"/>
        </w:tabs>
        <w:jc w:val="both"/>
        <w:rPr>
          <w:rFonts w:cstheme="minorHAnsi"/>
          <w:sz w:val="26"/>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1"/>
        <w:gridCol w:w="1417"/>
        <w:gridCol w:w="2083"/>
        <w:gridCol w:w="3265"/>
      </w:tblGrid>
      <w:tr w:rsidR="006210B5" w14:paraId="3484A759" w14:textId="77777777" w:rsidTr="006210B5">
        <w:trPr>
          <w:trHeight w:val="2131"/>
        </w:trPr>
        <w:tc>
          <w:tcPr>
            <w:tcW w:w="1574" w:type="dxa"/>
            <w:tcBorders>
              <w:top w:val="single" w:sz="4" w:space="0" w:color="000000"/>
              <w:left w:val="single" w:sz="4" w:space="0" w:color="000000"/>
              <w:bottom w:val="single" w:sz="4" w:space="0" w:color="000000"/>
              <w:right w:val="single" w:sz="4" w:space="0" w:color="000000"/>
            </w:tcBorders>
          </w:tcPr>
          <w:p w14:paraId="563281DA" w14:textId="77777777" w:rsidR="006210B5" w:rsidRDefault="006210B5">
            <w:pPr>
              <w:tabs>
                <w:tab w:val="left" w:pos="7215"/>
              </w:tabs>
              <w:jc w:val="center"/>
              <w:rPr>
                <w:rFonts w:cstheme="minorHAnsi"/>
                <w:b/>
                <w:sz w:val="26"/>
                <w:szCs w:val="24"/>
              </w:rPr>
            </w:pPr>
          </w:p>
          <w:p w14:paraId="6AAC64F4" w14:textId="77777777" w:rsidR="006210B5" w:rsidRDefault="006210B5">
            <w:pPr>
              <w:tabs>
                <w:tab w:val="left" w:pos="7215"/>
              </w:tabs>
              <w:jc w:val="center"/>
              <w:rPr>
                <w:rFonts w:cstheme="minorHAnsi"/>
                <w:b/>
                <w:sz w:val="26"/>
                <w:szCs w:val="24"/>
              </w:rPr>
            </w:pPr>
            <w:r>
              <w:rPr>
                <w:rFonts w:cstheme="minorHAnsi"/>
                <w:b/>
                <w:sz w:val="26"/>
                <w:szCs w:val="24"/>
              </w:rPr>
              <w:t>Nombre d’opérations</w:t>
            </w:r>
          </w:p>
        </w:tc>
        <w:tc>
          <w:tcPr>
            <w:tcW w:w="1417" w:type="dxa"/>
            <w:tcBorders>
              <w:top w:val="single" w:sz="4" w:space="0" w:color="000000"/>
              <w:left w:val="single" w:sz="4" w:space="0" w:color="000000"/>
              <w:bottom w:val="single" w:sz="4" w:space="0" w:color="000000"/>
              <w:right w:val="single" w:sz="4" w:space="0" w:color="000000"/>
            </w:tcBorders>
          </w:tcPr>
          <w:p w14:paraId="72A9DFE5" w14:textId="77777777" w:rsidR="006210B5" w:rsidRDefault="006210B5">
            <w:pPr>
              <w:tabs>
                <w:tab w:val="left" w:pos="7215"/>
              </w:tabs>
              <w:jc w:val="center"/>
              <w:rPr>
                <w:rFonts w:cstheme="minorHAnsi"/>
                <w:b/>
                <w:sz w:val="26"/>
                <w:szCs w:val="24"/>
              </w:rPr>
            </w:pPr>
          </w:p>
          <w:p w14:paraId="79FF4CAC" w14:textId="77777777" w:rsidR="006210B5" w:rsidRDefault="006210B5">
            <w:pPr>
              <w:tabs>
                <w:tab w:val="left" w:pos="7215"/>
              </w:tabs>
              <w:jc w:val="center"/>
              <w:rPr>
                <w:rFonts w:cstheme="minorHAnsi"/>
                <w:b/>
                <w:sz w:val="26"/>
                <w:szCs w:val="24"/>
              </w:rPr>
            </w:pPr>
            <w:r>
              <w:rPr>
                <w:rFonts w:cstheme="minorHAnsi"/>
                <w:b/>
                <w:sz w:val="26"/>
                <w:szCs w:val="24"/>
              </w:rPr>
              <w:t>Régions</w:t>
            </w:r>
          </w:p>
        </w:tc>
        <w:tc>
          <w:tcPr>
            <w:tcW w:w="2083" w:type="dxa"/>
            <w:tcBorders>
              <w:top w:val="single" w:sz="4" w:space="0" w:color="000000"/>
              <w:left w:val="single" w:sz="4" w:space="0" w:color="000000"/>
              <w:bottom w:val="single" w:sz="4" w:space="0" w:color="000000"/>
              <w:right w:val="single" w:sz="4" w:space="0" w:color="000000"/>
            </w:tcBorders>
          </w:tcPr>
          <w:p w14:paraId="522D65AF" w14:textId="77777777" w:rsidR="006210B5" w:rsidRDefault="006210B5">
            <w:pPr>
              <w:tabs>
                <w:tab w:val="left" w:pos="7215"/>
              </w:tabs>
              <w:jc w:val="center"/>
              <w:rPr>
                <w:rFonts w:cstheme="minorHAnsi"/>
                <w:b/>
                <w:sz w:val="26"/>
                <w:szCs w:val="24"/>
              </w:rPr>
            </w:pPr>
          </w:p>
          <w:p w14:paraId="32A2C683" w14:textId="77777777" w:rsidR="006210B5" w:rsidRDefault="006210B5">
            <w:pPr>
              <w:tabs>
                <w:tab w:val="left" w:pos="7215"/>
              </w:tabs>
              <w:jc w:val="center"/>
              <w:rPr>
                <w:rFonts w:cstheme="minorHAnsi"/>
                <w:b/>
                <w:sz w:val="26"/>
                <w:szCs w:val="24"/>
              </w:rPr>
            </w:pPr>
            <w:r>
              <w:rPr>
                <w:rFonts w:cstheme="minorHAnsi"/>
                <w:b/>
                <w:sz w:val="26"/>
                <w:szCs w:val="24"/>
              </w:rPr>
              <w:t>Nombre de trafiquants arrêtés</w:t>
            </w:r>
          </w:p>
        </w:tc>
        <w:tc>
          <w:tcPr>
            <w:tcW w:w="3265" w:type="dxa"/>
            <w:tcBorders>
              <w:top w:val="single" w:sz="4" w:space="0" w:color="000000"/>
              <w:left w:val="single" w:sz="4" w:space="0" w:color="000000"/>
              <w:bottom w:val="single" w:sz="4" w:space="0" w:color="000000"/>
              <w:right w:val="single" w:sz="4" w:space="0" w:color="000000"/>
            </w:tcBorders>
          </w:tcPr>
          <w:p w14:paraId="29A6648F" w14:textId="77777777" w:rsidR="006210B5" w:rsidRDefault="006210B5">
            <w:pPr>
              <w:tabs>
                <w:tab w:val="left" w:pos="7215"/>
              </w:tabs>
              <w:jc w:val="center"/>
              <w:rPr>
                <w:rFonts w:cstheme="minorHAnsi"/>
                <w:b/>
                <w:sz w:val="26"/>
                <w:szCs w:val="24"/>
              </w:rPr>
            </w:pPr>
          </w:p>
          <w:p w14:paraId="6F6C9B09" w14:textId="77777777" w:rsidR="006210B5" w:rsidRDefault="006210B5">
            <w:pPr>
              <w:tabs>
                <w:tab w:val="left" w:pos="7215"/>
              </w:tabs>
              <w:jc w:val="center"/>
              <w:rPr>
                <w:rFonts w:cstheme="minorHAnsi"/>
                <w:b/>
                <w:sz w:val="26"/>
                <w:szCs w:val="24"/>
              </w:rPr>
            </w:pPr>
            <w:r>
              <w:rPr>
                <w:rFonts w:cstheme="minorHAnsi"/>
                <w:b/>
                <w:sz w:val="26"/>
                <w:szCs w:val="24"/>
              </w:rPr>
              <w:t>Produits de contrebande</w:t>
            </w:r>
          </w:p>
        </w:tc>
      </w:tr>
      <w:tr w:rsidR="006210B5" w14:paraId="6524DD6D" w14:textId="77777777" w:rsidTr="006210B5">
        <w:trPr>
          <w:trHeight w:val="932"/>
        </w:trPr>
        <w:tc>
          <w:tcPr>
            <w:tcW w:w="1574" w:type="dxa"/>
            <w:tcBorders>
              <w:top w:val="single" w:sz="4" w:space="0" w:color="000000"/>
              <w:left w:val="single" w:sz="4" w:space="0" w:color="000000"/>
              <w:bottom w:val="single" w:sz="4" w:space="0" w:color="000000"/>
              <w:right w:val="single" w:sz="4" w:space="0" w:color="000000"/>
            </w:tcBorders>
            <w:hideMark/>
          </w:tcPr>
          <w:p w14:paraId="6014DD91" w14:textId="571624E9" w:rsidR="006210B5" w:rsidRDefault="00056CD3">
            <w:pPr>
              <w:jc w:val="center"/>
              <w:rPr>
                <w:sz w:val="26"/>
                <w:szCs w:val="26"/>
              </w:rPr>
            </w:pPr>
            <w:r>
              <w:rPr>
                <w:sz w:val="26"/>
                <w:szCs w:val="26"/>
              </w:rPr>
              <w:t>2</w:t>
            </w:r>
          </w:p>
        </w:tc>
        <w:tc>
          <w:tcPr>
            <w:tcW w:w="1417" w:type="dxa"/>
            <w:tcBorders>
              <w:top w:val="single" w:sz="4" w:space="0" w:color="000000"/>
              <w:left w:val="single" w:sz="4" w:space="0" w:color="000000"/>
              <w:bottom w:val="single" w:sz="4" w:space="0" w:color="000000"/>
              <w:right w:val="single" w:sz="4" w:space="0" w:color="000000"/>
            </w:tcBorders>
            <w:hideMark/>
          </w:tcPr>
          <w:p w14:paraId="1B84F485" w14:textId="283736D5" w:rsidR="006210B5" w:rsidRDefault="00056CD3">
            <w:pPr>
              <w:jc w:val="center"/>
              <w:rPr>
                <w:sz w:val="26"/>
                <w:szCs w:val="26"/>
              </w:rPr>
            </w:pPr>
            <w:r>
              <w:rPr>
                <w:sz w:val="26"/>
                <w:szCs w:val="26"/>
              </w:rPr>
              <w:t>2</w:t>
            </w:r>
          </w:p>
        </w:tc>
        <w:tc>
          <w:tcPr>
            <w:tcW w:w="2083" w:type="dxa"/>
            <w:tcBorders>
              <w:top w:val="single" w:sz="4" w:space="0" w:color="000000"/>
              <w:left w:val="single" w:sz="4" w:space="0" w:color="000000"/>
              <w:bottom w:val="single" w:sz="4" w:space="0" w:color="000000"/>
              <w:right w:val="single" w:sz="4" w:space="0" w:color="000000"/>
            </w:tcBorders>
            <w:hideMark/>
          </w:tcPr>
          <w:p w14:paraId="56A55AEC" w14:textId="3C8F7264" w:rsidR="006210B5" w:rsidRDefault="00056CD3">
            <w:pPr>
              <w:jc w:val="center"/>
              <w:rPr>
                <w:sz w:val="26"/>
                <w:szCs w:val="26"/>
              </w:rPr>
            </w:pPr>
            <w:r>
              <w:rPr>
                <w:sz w:val="26"/>
                <w:szCs w:val="26"/>
              </w:rPr>
              <w:t>8</w:t>
            </w:r>
          </w:p>
        </w:tc>
        <w:tc>
          <w:tcPr>
            <w:tcW w:w="3265" w:type="dxa"/>
            <w:tcBorders>
              <w:top w:val="single" w:sz="4" w:space="0" w:color="000000"/>
              <w:left w:val="single" w:sz="4" w:space="0" w:color="000000"/>
              <w:bottom w:val="single" w:sz="4" w:space="0" w:color="000000"/>
              <w:right w:val="single" w:sz="4" w:space="0" w:color="000000"/>
            </w:tcBorders>
            <w:hideMark/>
          </w:tcPr>
          <w:p w14:paraId="6A44BF59" w14:textId="77777777" w:rsidR="00E16F6A" w:rsidRDefault="00056CD3">
            <w:pPr>
              <w:jc w:val="center"/>
              <w:rPr>
                <w:sz w:val="26"/>
                <w:szCs w:val="26"/>
              </w:rPr>
            </w:pPr>
            <w:r>
              <w:rPr>
                <w:sz w:val="26"/>
                <w:szCs w:val="26"/>
              </w:rPr>
              <w:t>166 objets en ivoire sculpté</w:t>
            </w:r>
          </w:p>
          <w:p w14:paraId="209DE9F3" w14:textId="6E525F26" w:rsidR="00056CD3" w:rsidRDefault="00056CD3">
            <w:pPr>
              <w:jc w:val="center"/>
              <w:rPr>
                <w:sz w:val="26"/>
                <w:szCs w:val="26"/>
              </w:rPr>
            </w:pPr>
            <w:r>
              <w:rPr>
                <w:sz w:val="26"/>
                <w:szCs w:val="26"/>
              </w:rPr>
              <w:t>60 défenses d’éléphants (114kg)</w:t>
            </w:r>
          </w:p>
        </w:tc>
      </w:tr>
    </w:tbl>
    <w:p w14:paraId="5064347C" w14:textId="77777777" w:rsidR="006210B5" w:rsidRDefault="006210B5" w:rsidP="006210B5">
      <w:pPr>
        <w:tabs>
          <w:tab w:val="left" w:pos="7215"/>
        </w:tabs>
        <w:rPr>
          <w:rFonts w:cstheme="minorHAnsi"/>
          <w:sz w:val="26"/>
          <w:szCs w:val="18"/>
        </w:rPr>
      </w:pPr>
    </w:p>
    <w:p w14:paraId="0DC71415" w14:textId="1D7095DE" w:rsidR="006210B5" w:rsidRDefault="006210B5" w:rsidP="006210B5">
      <w:pPr>
        <w:tabs>
          <w:tab w:val="left" w:pos="7215"/>
        </w:tabs>
        <w:rPr>
          <w:rFonts w:cstheme="minorHAnsi"/>
          <w:sz w:val="26"/>
          <w:szCs w:val="18"/>
        </w:rPr>
      </w:pPr>
    </w:p>
    <w:p w14:paraId="03322019" w14:textId="35060645" w:rsidR="00E0350E" w:rsidRDefault="00E0350E" w:rsidP="006210B5">
      <w:pPr>
        <w:tabs>
          <w:tab w:val="left" w:pos="7215"/>
        </w:tabs>
        <w:rPr>
          <w:rFonts w:cstheme="minorHAnsi"/>
          <w:sz w:val="26"/>
          <w:szCs w:val="18"/>
        </w:rPr>
      </w:pPr>
    </w:p>
    <w:p w14:paraId="432B5ED5" w14:textId="71E1F315" w:rsidR="00E0350E" w:rsidRDefault="00E0350E" w:rsidP="006210B5">
      <w:pPr>
        <w:tabs>
          <w:tab w:val="left" w:pos="7215"/>
        </w:tabs>
        <w:rPr>
          <w:rFonts w:cstheme="minorHAnsi"/>
          <w:sz w:val="26"/>
          <w:szCs w:val="18"/>
        </w:rPr>
      </w:pPr>
    </w:p>
    <w:p w14:paraId="04376771" w14:textId="03ABF6C4" w:rsidR="00E0350E" w:rsidRDefault="00E0350E" w:rsidP="006210B5">
      <w:pPr>
        <w:tabs>
          <w:tab w:val="left" w:pos="7215"/>
        </w:tabs>
        <w:rPr>
          <w:rFonts w:cstheme="minorHAnsi"/>
          <w:sz w:val="26"/>
          <w:szCs w:val="18"/>
        </w:rPr>
      </w:pPr>
    </w:p>
    <w:p w14:paraId="77267998" w14:textId="1A13A57F" w:rsidR="00B57377" w:rsidRDefault="00B57377" w:rsidP="006210B5">
      <w:pPr>
        <w:tabs>
          <w:tab w:val="left" w:pos="7215"/>
        </w:tabs>
        <w:rPr>
          <w:rFonts w:cstheme="minorHAnsi"/>
          <w:sz w:val="26"/>
          <w:szCs w:val="18"/>
        </w:rPr>
      </w:pPr>
    </w:p>
    <w:p w14:paraId="7EC0B48D" w14:textId="77777777" w:rsidR="00B57377" w:rsidRDefault="00B57377" w:rsidP="006210B5">
      <w:pPr>
        <w:tabs>
          <w:tab w:val="left" w:pos="7215"/>
        </w:tabs>
        <w:rPr>
          <w:rFonts w:cstheme="minorHAnsi"/>
          <w:sz w:val="26"/>
          <w:szCs w:val="18"/>
        </w:rPr>
      </w:pPr>
    </w:p>
    <w:p w14:paraId="295A2EDD" w14:textId="77777777" w:rsidR="006210B5" w:rsidRDefault="006210B5" w:rsidP="006210B5">
      <w:pPr>
        <w:pBdr>
          <w:top w:val="single" w:sz="4" w:space="1" w:color="auto"/>
          <w:left w:val="single" w:sz="4" w:space="4" w:color="auto"/>
          <w:bottom w:val="single" w:sz="4" w:space="1" w:color="auto"/>
          <w:right w:val="single" w:sz="4" w:space="4" w:color="auto"/>
        </w:pBdr>
        <w:shd w:val="clear" w:color="auto" w:fill="548DD4"/>
        <w:tabs>
          <w:tab w:val="left" w:pos="7215"/>
        </w:tabs>
        <w:ind w:left="1080"/>
        <w:rPr>
          <w:rFonts w:cstheme="minorHAnsi"/>
          <w:b/>
          <w:color w:val="000000"/>
          <w:sz w:val="26"/>
          <w:szCs w:val="24"/>
        </w:rPr>
      </w:pPr>
      <w:r>
        <w:rPr>
          <w:rFonts w:cstheme="minorHAnsi"/>
          <w:b/>
          <w:color w:val="000000"/>
          <w:sz w:val="26"/>
          <w:szCs w:val="24"/>
        </w:rPr>
        <w:t>4. Legal</w:t>
      </w:r>
    </w:p>
    <w:p w14:paraId="03C4A7D6" w14:textId="3F918E38" w:rsidR="006210B5" w:rsidRDefault="00142DBB" w:rsidP="006210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sz w:val="26"/>
          <w:szCs w:val="24"/>
        </w:rPr>
      </w:pPr>
      <w:r>
        <w:rPr>
          <w:rFonts w:cstheme="minorHAnsi"/>
          <w:bCs/>
          <w:sz w:val="26"/>
          <w:szCs w:val="24"/>
        </w:rPr>
        <w:t xml:space="preserve">Le département juridique a durant le mois de </w:t>
      </w:r>
      <w:r w:rsidR="00DB6988">
        <w:rPr>
          <w:rFonts w:cstheme="minorHAnsi"/>
          <w:bCs/>
          <w:sz w:val="26"/>
          <w:szCs w:val="24"/>
        </w:rPr>
        <w:t>Février</w:t>
      </w:r>
      <w:r>
        <w:rPr>
          <w:rFonts w:cstheme="minorHAnsi"/>
          <w:bCs/>
          <w:sz w:val="26"/>
          <w:szCs w:val="24"/>
        </w:rPr>
        <w:t> :</w:t>
      </w:r>
    </w:p>
    <w:p w14:paraId="7CB9A2EC" w14:textId="40A6FDC8" w:rsidR="00F4130D" w:rsidRPr="00F4130D" w:rsidRDefault="00142DBB" w:rsidP="00F4130D">
      <w:pPr>
        <w:pStyle w:val="Paragraphedeliste"/>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sz w:val="26"/>
          <w:szCs w:val="24"/>
        </w:rPr>
      </w:pPr>
      <w:r w:rsidRPr="00142DBB">
        <w:rPr>
          <w:rFonts w:cstheme="minorHAnsi"/>
          <w:bCs/>
          <w:sz w:val="26"/>
          <w:szCs w:val="24"/>
        </w:rPr>
        <w:t xml:space="preserve">Assuré la formation des </w:t>
      </w:r>
      <w:r w:rsidR="00444FAF">
        <w:rPr>
          <w:rFonts w:cstheme="minorHAnsi"/>
          <w:bCs/>
          <w:sz w:val="26"/>
          <w:szCs w:val="24"/>
        </w:rPr>
        <w:t>deux</w:t>
      </w:r>
      <w:r>
        <w:rPr>
          <w:rFonts w:cstheme="minorHAnsi"/>
          <w:bCs/>
          <w:sz w:val="26"/>
          <w:szCs w:val="24"/>
        </w:rPr>
        <w:t xml:space="preserve"> </w:t>
      </w:r>
      <w:r w:rsidRPr="00142DBB">
        <w:rPr>
          <w:rFonts w:cstheme="minorHAnsi"/>
          <w:bCs/>
          <w:sz w:val="26"/>
          <w:szCs w:val="24"/>
        </w:rPr>
        <w:t>juristes en test</w:t>
      </w:r>
    </w:p>
    <w:p w14:paraId="542CA2C1" w14:textId="046E078F" w:rsidR="00142DBB" w:rsidRDefault="00142DBB" w:rsidP="00142DBB">
      <w:pPr>
        <w:pStyle w:val="Paragraphedeliste"/>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sz w:val="26"/>
          <w:szCs w:val="24"/>
        </w:rPr>
      </w:pPr>
      <w:r>
        <w:rPr>
          <w:rFonts w:cstheme="minorHAnsi"/>
          <w:bCs/>
          <w:sz w:val="26"/>
          <w:szCs w:val="24"/>
        </w:rPr>
        <w:t xml:space="preserve">Effectué le suivi des </w:t>
      </w:r>
      <w:r w:rsidR="00444FAF">
        <w:rPr>
          <w:rFonts w:cstheme="minorHAnsi"/>
          <w:bCs/>
          <w:sz w:val="26"/>
          <w:szCs w:val="24"/>
        </w:rPr>
        <w:t>deux</w:t>
      </w:r>
      <w:r>
        <w:rPr>
          <w:rFonts w:cstheme="minorHAnsi"/>
          <w:bCs/>
          <w:sz w:val="26"/>
          <w:szCs w:val="24"/>
        </w:rPr>
        <w:t xml:space="preserve"> affaires en instructions : l’affaire San </w:t>
      </w:r>
      <w:proofErr w:type="spellStart"/>
      <w:r>
        <w:rPr>
          <w:rFonts w:cstheme="minorHAnsi"/>
          <w:bCs/>
          <w:sz w:val="26"/>
          <w:szCs w:val="24"/>
        </w:rPr>
        <w:t>Kwam</w:t>
      </w:r>
      <w:proofErr w:type="spellEnd"/>
      <w:r>
        <w:rPr>
          <w:rFonts w:cstheme="minorHAnsi"/>
          <w:bCs/>
          <w:sz w:val="26"/>
          <w:szCs w:val="24"/>
        </w:rPr>
        <w:t xml:space="preserve"> et N’</w:t>
      </w:r>
      <w:proofErr w:type="spellStart"/>
      <w:r>
        <w:rPr>
          <w:rFonts w:cstheme="minorHAnsi"/>
          <w:bCs/>
          <w:sz w:val="26"/>
          <w:szCs w:val="24"/>
        </w:rPr>
        <w:t>douffou</w:t>
      </w:r>
      <w:proofErr w:type="spellEnd"/>
      <w:r>
        <w:rPr>
          <w:rFonts w:cstheme="minorHAnsi"/>
          <w:bCs/>
          <w:sz w:val="26"/>
          <w:szCs w:val="24"/>
        </w:rPr>
        <w:t xml:space="preserve"> qui avaient été arrêtés avec </w:t>
      </w:r>
      <w:r w:rsidR="00444FAF">
        <w:rPr>
          <w:rFonts w:cstheme="minorHAnsi"/>
          <w:bCs/>
          <w:sz w:val="26"/>
          <w:szCs w:val="24"/>
        </w:rPr>
        <w:t>deux</w:t>
      </w:r>
      <w:r>
        <w:rPr>
          <w:rFonts w:cstheme="minorHAnsi"/>
          <w:bCs/>
          <w:sz w:val="26"/>
          <w:szCs w:val="24"/>
        </w:rPr>
        <w:t xml:space="preserve"> </w:t>
      </w:r>
      <w:proofErr w:type="spellStart"/>
      <w:r>
        <w:rPr>
          <w:rFonts w:cstheme="minorHAnsi"/>
          <w:bCs/>
          <w:sz w:val="26"/>
          <w:szCs w:val="24"/>
        </w:rPr>
        <w:t>defenses</w:t>
      </w:r>
      <w:proofErr w:type="spellEnd"/>
      <w:r>
        <w:rPr>
          <w:rFonts w:cstheme="minorHAnsi"/>
          <w:bCs/>
          <w:sz w:val="26"/>
          <w:szCs w:val="24"/>
        </w:rPr>
        <w:t xml:space="preserve"> d’éléphants en septembre 2019 et l’affaire </w:t>
      </w:r>
      <w:proofErr w:type="spellStart"/>
      <w:r>
        <w:rPr>
          <w:rFonts w:cstheme="minorHAnsi"/>
          <w:bCs/>
          <w:sz w:val="26"/>
          <w:szCs w:val="24"/>
        </w:rPr>
        <w:t>Kalil</w:t>
      </w:r>
      <w:proofErr w:type="spellEnd"/>
      <w:r>
        <w:rPr>
          <w:rFonts w:cstheme="minorHAnsi"/>
          <w:bCs/>
          <w:sz w:val="26"/>
          <w:szCs w:val="24"/>
        </w:rPr>
        <w:t xml:space="preserve"> Touré, arrêté en octobre 2020 avec </w:t>
      </w:r>
      <w:r w:rsidR="00444FAF">
        <w:rPr>
          <w:rFonts w:cstheme="minorHAnsi"/>
          <w:bCs/>
          <w:sz w:val="26"/>
          <w:szCs w:val="24"/>
        </w:rPr>
        <w:t>trois</w:t>
      </w:r>
      <w:r>
        <w:rPr>
          <w:rFonts w:cstheme="minorHAnsi"/>
          <w:bCs/>
          <w:sz w:val="26"/>
          <w:szCs w:val="24"/>
        </w:rPr>
        <w:t xml:space="preserve"> statues d’ivoire sculpté et </w:t>
      </w:r>
      <w:r w:rsidR="00444FAF">
        <w:rPr>
          <w:rFonts w:cstheme="minorHAnsi"/>
          <w:bCs/>
          <w:sz w:val="26"/>
          <w:szCs w:val="24"/>
        </w:rPr>
        <w:t>neuf</w:t>
      </w:r>
      <w:r>
        <w:rPr>
          <w:rFonts w:cstheme="minorHAnsi"/>
          <w:bCs/>
          <w:sz w:val="26"/>
          <w:szCs w:val="24"/>
        </w:rPr>
        <w:t xml:space="preserve"> bracelets en ivoire. Les procès de ces </w:t>
      </w:r>
      <w:r w:rsidR="00444FAF">
        <w:rPr>
          <w:rFonts w:cstheme="minorHAnsi"/>
          <w:bCs/>
          <w:sz w:val="26"/>
          <w:szCs w:val="24"/>
        </w:rPr>
        <w:t>deux</w:t>
      </w:r>
      <w:r>
        <w:rPr>
          <w:rFonts w:cstheme="minorHAnsi"/>
          <w:bCs/>
          <w:sz w:val="26"/>
          <w:szCs w:val="24"/>
        </w:rPr>
        <w:t xml:space="preserve"> affaires ne sont pas encore programmés.</w:t>
      </w:r>
    </w:p>
    <w:p w14:paraId="0E27EC29" w14:textId="0C24AB4E" w:rsidR="0027582B" w:rsidRDefault="0027582B" w:rsidP="00142DBB">
      <w:pPr>
        <w:pStyle w:val="Paragraphedeliste"/>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sz w:val="26"/>
          <w:szCs w:val="24"/>
        </w:rPr>
      </w:pPr>
      <w:r>
        <w:rPr>
          <w:rFonts w:cstheme="minorHAnsi"/>
          <w:bCs/>
          <w:sz w:val="26"/>
          <w:szCs w:val="24"/>
        </w:rPr>
        <w:t xml:space="preserve">Participé à la programmation des </w:t>
      </w:r>
      <w:r w:rsidR="00444FAF">
        <w:rPr>
          <w:rFonts w:cstheme="minorHAnsi"/>
          <w:bCs/>
          <w:sz w:val="26"/>
          <w:szCs w:val="24"/>
        </w:rPr>
        <w:t>deux</w:t>
      </w:r>
      <w:r>
        <w:rPr>
          <w:rFonts w:cstheme="minorHAnsi"/>
          <w:bCs/>
          <w:sz w:val="26"/>
          <w:szCs w:val="24"/>
        </w:rPr>
        <w:t xml:space="preserve"> opérations d’arrestation</w:t>
      </w:r>
    </w:p>
    <w:p w14:paraId="5B3A1A0E" w14:textId="75CC8535" w:rsidR="0027582B" w:rsidRPr="00142DBB" w:rsidRDefault="0027582B" w:rsidP="00142DBB">
      <w:pPr>
        <w:pStyle w:val="Paragraphedeliste"/>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cstheme="minorHAnsi"/>
          <w:bCs/>
          <w:sz w:val="26"/>
          <w:szCs w:val="24"/>
        </w:rPr>
      </w:pPr>
      <w:r>
        <w:rPr>
          <w:rFonts w:cstheme="minorHAnsi"/>
          <w:bCs/>
          <w:sz w:val="26"/>
          <w:szCs w:val="24"/>
        </w:rPr>
        <w:t xml:space="preserve">Suivi de la procédure des personnes arrêtées ce </w:t>
      </w:r>
      <w:r w:rsidR="00444FAF">
        <w:rPr>
          <w:rFonts w:cstheme="minorHAnsi"/>
          <w:bCs/>
          <w:sz w:val="26"/>
          <w:szCs w:val="24"/>
        </w:rPr>
        <w:t>mois-ci</w:t>
      </w:r>
      <w:r>
        <w:rPr>
          <w:rFonts w:cstheme="minorHAnsi"/>
          <w:bCs/>
          <w:sz w:val="26"/>
          <w:szCs w:val="24"/>
        </w:rPr>
        <w:t>.</w:t>
      </w:r>
    </w:p>
    <w:p w14:paraId="5DF68323" w14:textId="41DB8700" w:rsidR="0059029F" w:rsidRPr="00964E9E" w:rsidRDefault="0059029F" w:rsidP="006210B5">
      <w:pPr>
        <w:tabs>
          <w:tab w:val="left" w:pos="7215"/>
        </w:tabs>
        <w:rPr>
          <w:rFonts w:cstheme="minorHAnsi"/>
          <w:bCs/>
          <w:sz w:val="26"/>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0"/>
        <w:gridCol w:w="1733"/>
        <w:gridCol w:w="1462"/>
        <w:gridCol w:w="1169"/>
        <w:gridCol w:w="1489"/>
        <w:gridCol w:w="1519"/>
      </w:tblGrid>
      <w:tr w:rsidR="006210B5" w14:paraId="2519AE7D" w14:textId="77777777" w:rsidTr="006210B5">
        <w:tc>
          <w:tcPr>
            <w:tcW w:w="1535" w:type="dxa"/>
            <w:tcBorders>
              <w:top w:val="single" w:sz="4" w:space="0" w:color="000000"/>
              <w:left w:val="single" w:sz="4" w:space="0" w:color="000000"/>
              <w:bottom w:val="single" w:sz="4" w:space="0" w:color="000000"/>
              <w:right w:val="single" w:sz="4" w:space="0" w:color="000000"/>
            </w:tcBorders>
            <w:hideMark/>
          </w:tcPr>
          <w:p w14:paraId="5A94252F" w14:textId="77777777" w:rsidR="006210B5" w:rsidRDefault="006210B5">
            <w:pPr>
              <w:tabs>
                <w:tab w:val="left" w:pos="7215"/>
              </w:tabs>
              <w:rPr>
                <w:rFonts w:cstheme="minorHAnsi"/>
                <w:b/>
                <w:sz w:val="26"/>
                <w:szCs w:val="24"/>
              </w:rPr>
            </w:pPr>
            <w:r>
              <w:rPr>
                <w:rFonts w:cstheme="minorHAnsi"/>
                <w:b/>
                <w:sz w:val="26"/>
                <w:szCs w:val="24"/>
              </w:rPr>
              <w:t>Nombre de Missions</w:t>
            </w:r>
          </w:p>
          <w:p w14:paraId="00635132" w14:textId="77777777" w:rsidR="006210B5" w:rsidRDefault="006210B5">
            <w:pPr>
              <w:tabs>
                <w:tab w:val="left" w:pos="7215"/>
              </w:tabs>
              <w:rPr>
                <w:rFonts w:cstheme="minorHAnsi"/>
                <w:b/>
                <w:sz w:val="26"/>
                <w:szCs w:val="24"/>
              </w:rPr>
            </w:pPr>
            <w:r>
              <w:rPr>
                <w:rFonts w:cstheme="minorHAnsi"/>
                <w:b/>
                <w:sz w:val="26"/>
                <w:szCs w:val="24"/>
              </w:rPr>
              <w:t>(Préciser le lieu et raison)</w:t>
            </w:r>
          </w:p>
        </w:tc>
        <w:tc>
          <w:tcPr>
            <w:tcW w:w="1535" w:type="dxa"/>
            <w:tcBorders>
              <w:top w:val="single" w:sz="4" w:space="0" w:color="000000"/>
              <w:left w:val="single" w:sz="4" w:space="0" w:color="000000"/>
              <w:bottom w:val="single" w:sz="4" w:space="0" w:color="000000"/>
              <w:right w:val="single" w:sz="4" w:space="0" w:color="000000"/>
            </w:tcBorders>
            <w:hideMark/>
          </w:tcPr>
          <w:p w14:paraId="7D2EABD3" w14:textId="77777777" w:rsidR="006210B5" w:rsidRDefault="006210B5">
            <w:pPr>
              <w:tabs>
                <w:tab w:val="left" w:pos="7215"/>
              </w:tabs>
              <w:rPr>
                <w:rFonts w:cstheme="minorHAnsi"/>
                <w:b/>
                <w:sz w:val="26"/>
                <w:szCs w:val="24"/>
              </w:rPr>
            </w:pPr>
            <w:r>
              <w:rPr>
                <w:rFonts w:cstheme="minorHAnsi"/>
                <w:b/>
                <w:sz w:val="26"/>
                <w:szCs w:val="24"/>
              </w:rPr>
              <w:t>Nombre de trafiquants derrière les barreaux ce moi ci, préciser le lieu</w:t>
            </w:r>
          </w:p>
        </w:tc>
        <w:tc>
          <w:tcPr>
            <w:tcW w:w="1535" w:type="dxa"/>
            <w:tcBorders>
              <w:top w:val="single" w:sz="4" w:space="0" w:color="000000"/>
              <w:left w:val="single" w:sz="4" w:space="0" w:color="000000"/>
              <w:bottom w:val="single" w:sz="4" w:space="0" w:color="000000"/>
              <w:right w:val="single" w:sz="4" w:space="0" w:color="000000"/>
            </w:tcBorders>
            <w:hideMark/>
          </w:tcPr>
          <w:p w14:paraId="0282B47F" w14:textId="77777777" w:rsidR="006210B5" w:rsidRDefault="006210B5">
            <w:pPr>
              <w:tabs>
                <w:tab w:val="left" w:pos="7215"/>
              </w:tabs>
              <w:rPr>
                <w:rFonts w:cstheme="minorHAnsi"/>
                <w:b/>
                <w:sz w:val="26"/>
                <w:szCs w:val="24"/>
              </w:rPr>
            </w:pPr>
            <w:r>
              <w:rPr>
                <w:rFonts w:cstheme="minorHAnsi"/>
                <w:b/>
                <w:sz w:val="26"/>
                <w:szCs w:val="24"/>
              </w:rPr>
              <w:t xml:space="preserve">Nombre de trafiquants jugés </w:t>
            </w:r>
          </w:p>
        </w:tc>
        <w:tc>
          <w:tcPr>
            <w:tcW w:w="1535" w:type="dxa"/>
            <w:tcBorders>
              <w:top w:val="single" w:sz="4" w:space="0" w:color="000000"/>
              <w:left w:val="single" w:sz="4" w:space="0" w:color="000000"/>
              <w:bottom w:val="single" w:sz="4" w:space="0" w:color="000000"/>
              <w:right w:val="single" w:sz="4" w:space="0" w:color="000000"/>
            </w:tcBorders>
            <w:hideMark/>
          </w:tcPr>
          <w:p w14:paraId="6B530AC8" w14:textId="77777777" w:rsidR="006210B5" w:rsidRDefault="006210B5">
            <w:pPr>
              <w:tabs>
                <w:tab w:val="left" w:pos="7215"/>
              </w:tabs>
              <w:rPr>
                <w:rFonts w:cstheme="minorHAnsi"/>
                <w:b/>
                <w:sz w:val="26"/>
                <w:szCs w:val="24"/>
              </w:rPr>
            </w:pPr>
            <w:r>
              <w:rPr>
                <w:rFonts w:cstheme="minorHAnsi"/>
                <w:b/>
                <w:sz w:val="26"/>
                <w:szCs w:val="24"/>
              </w:rPr>
              <w:t>Les peines de prison ce mois ci</w:t>
            </w:r>
          </w:p>
        </w:tc>
        <w:tc>
          <w:tcPr>
            <w:tcW w:w="1536" w:type="dxa"/>
            <w:tcBorders>
              <w:top w:val="single" w:sz="4" w:space="0" w:color="000000"/>
              <w:left w:val="single" w:sz="4" w:space="0" w:color="000000"/>
              <w:bottom w:val="single" w:sz="4" w:space="0" w:color="000000"/>
              <w:right w:val="single" w:sz="4" w:space="0" w:color="000000"/>
            </w:tcBorders>
            <w:hideMark/>
          </w:tcPr>
          <w:p w14:paraId="6BD17FA9" w14:textId="77777777" w:rsidR="006210B5" w:rsidRDefault="006210B5">
            <w:pPr>
              <w:tabs>
                <w:tab w:val="left" w:pos="7215"/>
              </w:tabs>
              <w:rPr>
                <w:rFonts w:cstheme="minorHAnsi"/>
                <w:b/>
                <w:sz w:val="26"/>
                <w:szCs w:val="24"/>
              </w:rPr>
            </w:pPr>
            <w:r>
              <w:rPr>
                <w:rFonts w:cstheme="minorHAnsi"/>
                <w:b/>
                <w:sz w:val="26"/>
                <w:szCs w:val="24"/>
              </w:rPr>
              <w:t>Nombre de trafiquants condamnés</w:t>
            </w:r>
          </w:p>
          <w:p w14:paraId="5F1B619E" w14:textId="77777777" w:rsidR="006210B5" w:rsidRDefault="006210B5">
            <w:pPr>
              <w:tabs>
                <w:tab w:val="left" w:pos="7215"/>
              </w:tabs>
              <w:rPr>
                <w:rFonts w:cstheme="minorHAnsi"/>
                <w:b/>
                <w:sz w:val="26"/>
                <w:szCs w:val="24"/>
              </w:rPr>
            </w:pPr>
            <w:r>
              <w:rPr>
                <w:rFonts w:cstheme="minorHAnsi"/>
                <w:b/>
                <w:sz w:val="26"/>
                <w:szCs w:val="24"/>
              </w:rPr>
              <w:t>(Peine de prison)</w:t>
            </w:r>
          </w:p>
        </w:tc>
        <w:tc>
          <w:tcPr>
            <w:tcW w:w="1536" w:type="dxa"/>
            <w:tcBorders>
              <w:top w:val="single" w:sz="4" w:space="0" w:color="000000"/>
              <w:left w:val="single" w:sz="4" w:space="0" w:color="000000"/>
              <w:bottom w:val="single" w:sz="4" w:space="0" w:color="000000"/>
              <w:right w:val="single" w:sz="4" w:space="0" w:color="000000"/>
            </w:tcBorders>
            <w:hideMark/>
          </w:tcPr>
          <w:p w14:paraId="387CC18A" w14:textId="77777777" w:rsidR="006210B5" w:rsidRDefault="006210B5">
            <w:pPr>
              <w:tabs>
                <w:tab w:val="left" w:pos="7215"/>
              </w:tabs>
              <w:rPr>
                <w:rFonts w:cstheme="minorHAnsi"/>
                <w:b/>
                <w:sz w:val="26"/>
                <w:szCs w:val="24"/>
              </w:rPr>
            </w:pPr>
            <w:r>
              <w:rPr>
                <w:rFonts w:cstheme="minorHAnsi"/>
                <w:b/>
                <w:sz w:val="26"/>
                <w:szCs w:val="24"/>
              </w:rPr>
              <w:t>Nombres d’audiences suivies</w:t>
            </w:r>
          </w:p>
        </w:tc>
      </w:tr>
      <w:tr w:rsidR="006210B5" w14:paraId="4F6A7BC2" w14:textId="77777777" w:rsidTr="006210B5">
        <w:tc>
          <w:tcPr>
            <w:tcW w:w="1535" w:type="dxa"/>
            <w:tcBorders>
              <w:top w:val="single" w:sz="4" w:space="0" w:color="000000"/>
              <w:left w:val="single" w:sz="4" w:space="0" w:color="000000"/>
              <w:bottom w:val="single" w:sz="4" w:space="0" w:color="000000"/>
              <w:right w:val="single" w:sz="4" w:space="0" w:color="000000"/>
            </w:tcBorders>
          </w:tcPr>
          <w:p w14:paraId="6547C5B4" w14:textId="77777777" w:rsidR="006210B5" w:rsidRDefault="006210B5">
            <w:pPr>
              <w:tabs>
                <w:tab w:val="left" w:pos="7215"/>
              </w:tabs>
              <w:jc w:val="center"/>
              <w:rPr>
                <w:rFonts w:cstheme="minorHAnsi"/>
                <w:b/>
                <w:bCs/>
                <w:sz w:val="26"/>
                <w:szCs w:val="24"/>
              </w:rPr>
            </w:pPr>
          </w:p>
          <w:p w14:paraId="0D78717F" w14:textId="44A456B7" w:rsidR="006210B5" w:rsidRDefault="0027582B">
            <w:pPr>
              <w:tabs>
                <w:tab w:val="left" w:pos="7215"/>
              </w:tabs>
              <w:jc w:val="center"/>
              <w:rPr>
                <w:rFonts w:cstheme="minorHAnsi"/>
                <w:b/>
                <w:bCs/>
                <w:sz w:val="26"/>
                <w:szCs w:val="24"/>
              </w:rPr>
            </w:pPr>
            <w:r>
              <w:rPr>
                <w:rFonts w:cstheme="minorHAnsi"/>
                <w:b/>
                <w:bCs/>
                <w:sz w:val="26"/>
                <w:szCs w:val="24"/>
              </w:rPr>
              <w:t xml:space="preserve">3 Abengourou : Repérage, </w:t>
            </w:r>
            <w:proofErr w:type="spellStart"/>
            <w:r>
              <w:rPr>
                <w:rFonts w:cstheme="minorHAnsi"/>
                <w:b/>
                <w:bCs/>
                <w:sz w:val="26"/>
                <w:szCs w:val="24"/>
              </w:rPr>
              <w:t>Operation</w:t>
            </w:r>
            <w:proofErr w:type="spellEnd"/>
            <w:r>
              <w:rPr>
                <w:rFonts w:cstheme="minorHAnsi"/>
                <w:b/>
                <w:bCs/>
                <w:sz w:val="26"/>
                <w:szCs w:val="24"/>
              </w:rPr>
              <w:t>, Déferrement</w:t>
            </w:r>
          </w:p>
        </w:tc>
        <w:tc>
          <w:tcPr>
            <w:tcW w:w="1535" w:type="dxa"/>
            <w:tcBorders>
              <w:top w:val="single" w:sz="4" w:space="0" w:color="000000"/>
              <w:left w:val="single" w:sz="4" w:space="0" w:color="000000"/>
              <w:bottom w:val="single" w:sz="4" w:space="0" w:color="000000"/>
              <w:right w:val="single" w:sz="4" w:space="0" w:color="000000"/>
            </w:tcBorders>
          </w:tcPr>
          <w:p w14:paraId="60A6C637" w14:textId="77777777" w:rsidR="006210B5" w:rsidRDefault="006210B5">
            <w:pPr>
              <w:spacing w:after="0" w:line="240" w:lineRule="auto"/>
              <w:jc w:val="center"/>
              <w:rPr>
                <w:rFonts w:ascii="Times New Roman" w:eastAsia="Times New Roman" w:hAnsi="Times New Roman"/>
                <w:b/>
                <w:bCs/>
                <w:color w:val="0D0D0D"/>
                <w:sz w:val="26"/>
                <w:szCs w:val="32"/>
                <w:lang w:val="fr-BE" w:eastAsia="fr-BE"/>
              </w:rPr>
            </w:pPr>
          </w:p>
          <w:p w14:paraId="5039BCA4" w14:textId="136BC5A4" w:rsidR="006210B5" w:rsidRDefault="0027582B">
            <w:pPr>
              <w:spacing w:after="200" w:line="276" w:lineRule="auto"/>
              <w:jc w:val="center"/>
              <w:rPr>
                <w:rFonts w:ascii="Times New Roman" w:eastAsia="Times New Roman" w:hAnsi="Times New Roman"/>
                <w:color w:val="0D0D0D"/>
                <w:sz w:val="26"/>
                <w:szCs w:val="24"/>
                <w:lang w:val="fr-BE" w:eastAsia="fr-BE"/>
              </w:rPr>
            </w:pPr>
            <w:r>
              <w:rPr>
                <w:rFonts w:ascii="Times New Roman" w:eastAsia="Times New Roman" w:hAnsi="Times New Roman"/>
                <w:color w:val="0D0D0D"/>
                <w:sz w:val="26"/>
                <w:szCs w:val="24"/>
                <w:lang w:val="fr-BE" w:eastAsia="fr-BE"/>
              </w:rPr>
              <w:t xml:space="preserve">4 a la </w:t>
            </w:r>
            <w:proofErr w:type="spellStart"/>
            <w:r>
              <w:rPr>
                <w:rFonts w:ascii="Times New Roman" w:eastAsia="Times New Roman" w:hAnsi="Times New Roman"/>
                <w:color w:val="0D0D0D"/>
                <w:sz w:val="26"/>
                <w:szCs w:val="24"/>
                <w:lang w:val="fr-BE" w:eastAsia="fr-BE"/>
              </w:rPr>
              <w:t>Maca</w:t>
            </w:r>
            <w:proofErr w:type="spellEnd"/>
            <w:r>
              <w:rPr>
                <w:rFonts w:ascii="Times New Roman" w:eastAsia="Times New Roman" w:hAnsi="Times New Roman"/>
                <w:color w:val="0D0D0D"/>
                <w:sz w:val="26"/>
                <w:szCs w:val="24"/>
                <w:lang w:val="fr-BE" w:eastAsia="fr-BE"/>
              </w:rPr>
              <w:t>, 5 maison d’arrêt d’Abengourou</w:t>
            </w:r>
          </w:p>
          <w:p w14:paraId="5206C841" w14:textId="77777777" w:rsidR="006210B5" w:rsidRDefault="006210B5">
            <w:pPr>
              <w:spacing w:after="200" w:line="276" w:lineRule="auto"/>
              <w:jc w:val="center"/>
              <w:rPr>
                <w:rFonts w:cstheme="minorHAnsi"/>
                <w:b/>
                <w:bCs/>
                <w:sz w:val="26"/>
                <w:szCs w:val="24"/>
              </w:rPr>
            </w:pPr>
          </w:p>
        </w:tc>
        <w:tc>
          <w:tcPr>
            <w:tcW w:w="1535" w:type="dxa"/>
            <w:tcBorders>
              <w:top w:val="single" w:sz="4" w:space="0" w:color="000000"/>
              <w:left w:val="single" w:sz="4" w:space="0" w:color="000000"/>
              <w:bottom w:val="single" w:sz="4" w:space="0" w:color="000000"/>
              <w:right w:val="single" w:sz="4" w:space="0" w:color="000000"/>
            </w:tcBorders>
          </w:tcPr>
          <w:p w14:paraId="693D35EF" w14:textId="77777777" w:rsidR="006210B5" w:rsidRDefault="006210B5">
            <w:pPr>
              <w:tabs>
                <w:tab w:val="left" w:pos="7215"/>
              </w:tabs>
              <w:jc w:val="center"/>
              <w:rPr>
                <w:rFonts w:cstheme="minorHAnsi"/>
                <w:b/>
                <w:bCs/>
                <w:sz w:val="26"/>
                <w:szCs w:val="24"/>
              </w:rPr>
            </w:pPr>
          </w:p>
          <w:p w14:paraId="6C4B073C" w14:textId="7D27CF7C" w:rsidR="006210B5" w:rsidRDefault="0027582B">
            <w:pPr>
              <w:tabs>
                <w:tab w:val="left" w:pos="7215"/>
              </w:tabs>
              <w:jc w:val="center"/>
              <w:rPr>
                <w:rFonts w:cstheme="minorHAnsi"/>
                <w:b/>
                <w:bCs/>
                <w:sz w:val="26"/>
                <w:szCs w:val="24"/>
              </w:rPr>
            </w:pPr>
            <w:r>
              <w:rPr>
                <w:rFonts w:cstheme="minorHAnsi"/>
                <w:b/>
                <w:bCs/>
                <w:sz w:val="26"/>
                <w:szCs w:val="24"/>
              </w:rPr>
              <w:t>0</w:t>
            </w:r>
          </w:p>
        </w:tc>
        <w:tc>
          <w:tcPr>
            <w:tcW w:w="1535" w:type="dxa"/>
            <w:tcBorders>
              <w:top w:val="single" w:sz="4" w:space="0" w:color="000000"/>
              <w:left w:val="single" w:sz="4" w:space="0" w:color="000000"/>
              <w:bottom w:val="single" w:sz="4" w:space="0" w:color="000000"/>
              <w:right w:val="single" w:sz="4" w:space="0" w:color="000000"/>
            </w:tcBorders>
          </w:tcPr>
          <w:p w14:paraId="15617AD7" w14:textId="77777777" w:rsidR="006210B5" w:rsidRDefault="006210B5">
            <w:pPr>
              <w:tabs>
                <w:tab w:val="left" w:pos="7215"/>
              </w:tabs>
              <w:jc w:val="center"/>
              <w:rPr>
                <w:rFonts w:cstheme="minorHAnsi"/>
                <w:b/>
                <w:bCs/>
                <w:sz w:val="26"/>
                <w:szCs w:val="24"/>
              </w:rPr>
            </w:pPr>
          </w:p>
          <w:p w14:paraId="57B24F43" w14:textId="3E1598C2" w:rsidR="006210B5" w:rsidRDefault="0027582B">
            <w:pPr>
              <w:tabs>
                <w:tab w:val="left" w:pos="7215"/>
              </w:tabs>
              <w:jc w:val="center"/>
              <w:rPr>
                <w:rFonts w:cstheme="minorHAnsi"/>
                <w:b/>
                <w:bCs/>
                <w:sz w:val="26"/>
                <w:szCs w:val="24"/>
              </w:rPr>
            </w:pPr>
            <w:r>
              <w:rPr>
                <w:rFonts w:cstheme="minorHAnsi"/>
                <w:b/>
                <w:bCs/>
                <w:sz w:val="26"/>
                <w:szCs w:val="24"/>
              </w:rPr>
              <w:t>0</w:t>
            </w:r>
          </w:p>
        </w:tc>
        <w:tc>
          <w:tcPr>
            <w:tcW w:w="1536" w:type="dxa"/>
            <w:tcBorders>
              <w:top w:val="single" w:sz="4" w:space="0" w:color="000000"/>
              <w:left w:val="single" w:sz="4" w:space="0" w:color="000000"/>
              <w:bottom w:val="single" w:sz="4" w:space="0" w:color="000000"/>
              <w:right w:val="single" w:sz="4" w:space="0" w:color="000000"/>
            </w:tcBorders>
          </w:tcPr>
          <w:p w14:paraId="6E97B047" w14:textId="77777777" w:rsidR="006210B5" w:rsidRDefault="006210B5">
            <w:pPr>
              <w:tabs>
                <w:tab w:val="left" w:pos="7215"/>
              </w:tabs>
              <w:jc w:val="center"/>
              <w:rPr>
                <w:rFonts w:cstheme="minorHAnsi"/>
                <w:b/>
                <w:bCs/>
                <w:sz w:val="26"/>
                <w:szCs w:val="24"/>
              </w:rPr>
            </w:pPr>
          </w:p>
          <w:p w14:paraId="4C52860F" w14:textId="77777777" w:rsidR="006210B5" w:rsidRDefault="006210B5">
            <w:pPr>
              <w:tabs>
                <w:tab w:val="left" w:pos="7215"/>
              </w:tabs>
              <w:jc w:val="center"/>
              <w:rPr>
                <w:rFonts w:cstheme="minorHAnsi"/>
                <w:b/>
                <w:bCs/>
                <w:sz w:val="26"/>
                <w:szCs w:val="24"/>
              </w:rPr>
            </w:pPr>
            <w:r>
              <w:rPr>
                <w:rFonts w:cstheme="minorHAnsi"/>
                <w:b/>
                <w:bCs/>
                <w:sz w:val="26"/>
                <w:szCs w:val="24"/>
              </w:rPr>
              <w:t>0</w:t>
            </w:r>
          </w:p>
        </w:tc>
        <w:tc>
          <w:tcPr>
            <w:tcW w:w="1536" w:type="dxa"/>
            <w:tcBorders>
              <w:top w:val="single" w:sz="4" w:space="0" w:color="000000"/>
              <w:left w:val="single" w:sz="4" w:space="0" w:color="000000"/>
              <w:bottom w:val="single" w:sz="4" w:space="0" w:color="000000"/>
              <w:right w:val="single" w:sz="4" w:space="0" w:color="000000"/>
            </w:tcBorders>
          </w:tcPr>
          <w:p w14:paraId="14EDC771" w14:textId="77777777" w:rsidR="006210B5" w:rsidRDefault="006210B5">
            <w:pPr>
              <w:tabs>
                <w:tab w:val="left" w:pos="7215"/>
              </w:tabs>
              <w:jc w:val="center"/>
              <w:rPr>
                <w:rFonts w:cstheme="minorHAnsi"/>
                <w:b/>
                <w:bCs/>
                <w:sz w:val="26"/>
                <w:szCs w:val="24"/>
              </w:rPr>
            </w:pPr>
          </w:p>
          <w:p w14:paraId="0108F34D" w14:textId="77C32F1A" w:rsidR="006210B5" w:rsidRDefault="003E193C">
            <w:pPr>
              <w:tabs>
                <w:tab w:val="left" w:pos="7215"/>
              </w:tabs>
              <w:jc w:val="center"/>
              <w:rPr>
                <w:rFonts w:cstheme="minorHAnsi"/>
                <w:b/>
                <w:bCs/>
                <w:sz w:val="26"/>
                <w:szCs w:val="24"/>
              </w:rPr>
            </w:pPr>
            <w:r>
              <w:rPr>
                <w:rFonts w:cstheme="minorHAnsi"/>
                <w:b/>
                <w:bCs/>
                <w:sz w:val="26"/>
                <w:szCs w:val="24"/>
              </w:rPr>
              <w:t>0</w:t>
            </w:r>
          </w:p>
        </w:tc>
      </w:tr>
    </w:tbl>
    <w:p w14:paraId="431A9074" w14:textId="77777777" w:rsidR="006210B5" w:rsidRDefault="006210B5" w:rsidP="006210B5">
      <w:pPr>
        <w:tabs>
          <w:tab w:val="left" w:pos="7215"/>
        </w:tabs>
        <w:rPr>
          <w:rFonts w:cstheme="minorHAnsi"/>
          <w:sz w:val="26"/>
          <w:szCs w:val="24"/>
        </w:rPr>
      </w:pPr>
    </w:p>
    <w:p w14:paraId="6D248250" w14:textId="77777777" w:rsidR="006210B5" w:rsidRDefault="006210B5" w:rsidP="006210B5">
      <w:pPr>
        <w:tabs>
          <w:tab w:val="left" w:pos="7215"/>
        </w:tabs>
        <w:rPr>
          <w:rFonts w:cstheme="minorHAnsi"/>
          <w:sz w:val="26"/>
          <w:szCs w:val="24"/>
        </w:rPr>
      </w:pPr>
    </w:p>
    <w:p w14:paraId="2CA81E8A" w14:textId="467ECB9B" w:rsidR="006210B5" w:rsidRDefault="006210B5" w:rsidP="006210B5">
      <w:pPr>
        <w:pBdr>
          <w:top w:val="single" w:sz="4" w:space="1" w:color="auto"/>
          <w:left w:val="single" w:sz="4" w:space="4" w:color="auto"/>
          <w:bottom w:val="single" w:sz="4" w:space="1" w:color="auto"/>
          <w:right w:val="single" w:sz="4" w:space="4" w:color="auto"/>
        </w:pBdr>
        <w:shd w:val="clear" w:color="auto" w:fill="548DD4"/>
        <w:tabs>
          <w:tab w:val="left" w:pos="7215"/>
        </w:tabs>
        <w:ind w:left="1080"/>
        <w:rPr>
          <w:rFonts w:cstheme="minorHAnsi"/>
          <w:b/>
          <w:color w:val="000000"/>
          <w:sz w:val="26"/>
          <w:szCs w:val="24"/>
        </w:rPr>
      </w:pPr>
      <w:r>
        <w:rPr>
          <w:rFonts w:cstheme="minorHAnsi"/>
          <w:b/>
          <w:color w:val="000000"/>
          <w:sz w:val="26"/>
          <w:szCs w:val="24"/>
        </w:rPr>
        <w:t>5. Media</w:t>
      </w:r>
    </w:p>
    <w:p w14:paraId="1A8A4F86" w14:textId="2F2749E0" w:rsidR="00B57377" w:rsidRDefault="0027582B" w:rsidP="00B57377">
      <w:pPr>
        <w:tabs>
          <w:tab w:val="left" w:pos="7215"/>
        </w:tabs>
        <w:jc w:val="both"/>
        <w:rPr>
          <w:rFonts w:cstheme="minorHAnsi"/>
          <w:sz w:val="26"/>
          <w:szCs w:val="24"/>
        </w:rPr>
      </w:pPr>
      <w:r>
        <w:rPr>
          <w:rFonts w:cstheme="minorHAnsi"/>
          <w:sz w:val="26"/>
          <w:szCs w:val="24"/>
        </w:rPr>
        <w:t>Les publications ce mois ci se sont concentrés sur l’arrestation des trafiquants d’ivoire sculpté à Koumassi.</w:t>
      </w:r>
    </w:p>
    <w:p w14:paraId="1149DE76" w14:textId="77777777" w:rsidR="0027582B" w:rsidRPr="00B57377" w:rsidRDefault="0027582B" w:rsidP="00B57377">
      <w:pPr>
        <w:tabs>
          <w:tab w:val="left" w:pos="7215"/>
        </w:tabs>
        <w:jc w:val="both"/>
        <w:rPr>
          <w:rFonts w:cstheme="minorHAnsi"/>
          <w:sz w:val="26"/>
          <w:szCs w:val="24"/>
        </w:rPr>
      </w:pPr>
    </w:p>
    <w:p w14:paraId="392EACD7" w14:textId="77777777" w:rsidR="00B57377" w:rsidRDefault="00B57377" w:rsidP="006210B5">
      <w:pPr>
        <w:tabs>
          <w:tab w:val="left" w:pos="7215"/>
        </w:tabs>
        <w:jc w:val="center"/>
        <w:rPr>
          <w:rFonts w:cstheme="minorHAnsi"/>
          <w:b/>
          <w:sz w:val="26"/>
          <w:szCs w:val="24"/>
        </w:rPr>
      </w:pPr>
    </w:p>
    <w:p w14:paraId="7FAF8536" w14:textId="471985CC" w:rsidR="006210B5" w:rsidRDefault="006210B5" w:rsidP="006210B5">
      <w:pPr>
        <w:tabs>
          <w:tab w:val="left" w:pos="7215"/>
        </w:tabs>
        <w:jc w:val="center"/>
        <w:rPr>
          <w:rFonts w:cstheme="minorHAnsi"/>
          <w:b/>
          <w:sz w:val="26"/>
          <w:szCs w:val="24"/>
        </w:rPr>
      </w:pPr>
      <w:r>
        <w:rPr>
          <w:rFonts w:cstheme="minorHAnsi"/>
          <w:b/>
          <w:sz w:val="26"/>
          <w:szCs w:val="24"/>
        </w:rPr>
        <w:t>Tableau des Médias</w:t>
      </w:r>
    </w:p>
    <w:tbl>
      <w:tblPr>
        <w:tblW w:w="9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0"/>
        <w:gridCol w:w="1787"/>
        <w:gridCol w:w="2299"/>
        <w:gridCol w:w="2308"/>
      </w:tblGrid>
      <w:tr w:rsidR="006210B5" w14:paraId="44B68712" w14:textId="77777777" w:rsidTr="006210B5">
        <w:trPr>
          <w:trHeight w:val="824"/>
        </w:trPr>
        <w:tc>
          <w:tcPr>
            <w:tcW w:w="2830" w:type="dxa"/>
            <w:tcBorders>
              <w:top w:val="single" w:sz="4" w:space="0" w:color="000000"/>
              <w:left w:val="single" w:sz="4" w:space="0" w:color="000000"/>
              <w:bottom w:val="single" w:sz="4" w:space="0" w:color="000000"/>
              <w:right w:val="single" w:sz="4" w:space="0" w:color="000000"/>
            </w:tcBorders>
            <w:hideMark/>
          </w:tcPr>
          <w:p w14:paraId="0B9676E9" w14:textId="711115A2" w:rsidR="006210B5" w:rsidRDefault="006210B5">
            <w:pPr>
              <w:tabs>
                <w:tab w:val="left" w:pos="7215"/>
              </w:tabs>
              <w:rPr>
                <w:rFonts w:cstheme="minorHAnsi"/>
                <w:b/>
                <w:sz w:val="26"/>
                <w:szCs w:val="24"/>
              </w:rPr>
            </w:pPr>
            <w:r>
              <w:rPr>
                <w:rFonts w:cstheme="minorHAnsi"/>
                <w:b/>
                <w:sz w:val="26"/>
                <w:szCs w:val="24"/>
              </w:rPr>
              <w:t xml:space="preserve">Nombre total de pièces médiatiques : </w:t>
            </w:r>
          </w:p>
        </w:tc>
        <w:tc>
          <w:tcPr>
            <w:tcW w:w="6394" w:type="dxa"/>
            <w:gridSpan w:val="3"/>
            <w:tcBorders>
              <w:top w:val="single" w:sz="4" w:space="0" w:color="000000"/>
              <w:left w:val="single" w:sz="4" w:space="0" w:color="000000"/>
              <w:bottom w:val="single" w:sz="4" w:space="0" w:color="000000"/>
              <w:right w:val="single" w:sz="4" w:space="0" w:color="000000"/>
            </w:tcBorders>
          </w:tcPr>
          <w:p w14:paraId="265C79B9" w14:textId="427109B1" w:rsidR="006210B5" w:rsidRDefault="00501E98">
            <w:pPr>
              <w:tabs>
                <w:tab w:val="left" w:pos="7215"/>
              </w:tabs>
              <w:rPr>
                <w:rFonts w:cstheme="minorHAnsi"/>
                <w:sz w:val="26"/>
                <w:szCs w:val="24"/>
              </w:rPr>
            </w:pPr>
            <w:r>
              <w:rPr>
                <w:rFonts w:cstheme="minorHAnsi"/>
                <w:sz w:val="26"/>
                <w:szCs w:val="24"/>
              </w:rPr>
              <w:t>30</w:t>
            </w:r>
          </w:p>
        </w:tc>
      </w:tr>
      <w:tr w:rsidR="006210B5" w14:paraId="5D375254" w14:textId="77777777" w:rsidTr="006210B5">
        <w:trPr>
          <w:trHeight w:val="504"/>
        </w:trPr>
        <w:tc>
          <w:tcPr>
            <w:tcW w:w="2830" w:type="dxa"/>
            <w:tcBorders>
              <w:top w:val="single" w:sz="4" w:space="0" w:color="000000"/>
              <w:left w:val="single" w:sz="4" w:space="0" w:color="000000"/>
              <w:bottom w:val="single" w:sz="4" w:space="0" w:color="000000"/>
              <w:right w:val="single" w:sz="4" w:space="0" w:color="000000"/>
            </w:tcBorders>
            <w:hideMark/>
          </w:tcPr>
          <w:p w14:paraId="2968A7B7" w14:textId="77777777" w:rsidR="006210B5" w:rsidRDefault="006210B5">
            <w:pPr>
              <w:tabs>
                <w:tab w:val="left" w:pos="7215"/>
              </w:tabs>
              <w:rPr>
                <w:rFonts w:cstheme="minorHAnsi"/>
                <w:b/>
                <w:sz w:val="26"/>
                <w:szCs w:val="24"/>
              </w:rPr>
            </w:pPr>
            <w:r>
              <w:rPr>
                <w:rFonts w:cstheme="minorHAnsi"/>
                <w:b/>
                <w:sz w:val="26"/>
                <w:szCs w:val="24"/>
              </w:rPr>
              <w:t>Télévision</w:t>
            </w:r>
          </w:p>
        </w:tc>
        <w:tc>
          <w:tcPr>
            <w:tcW w:w="1787" w:type="dxa"/>
            <w:tcBorders>
              <w:top w:val="single" w:sz="4" w:space="0" w:color="000000"/>
              <w:left w:val="single" w:sz="4" w:space="0" w:color="000000"/>
              <w:bottom w:val="single" w:sz="4" w:space="0" w:color="000000"/>
              <w:right w:val="single" w:sz="4" w:space="0" w:color="000000"/>
            </w:tcBorders>
            <w:hideMark/>
          </w:tcPr>
          <w:p w14:paraId="2EF6D9B8" w14:textId="77777777" w:rsidR="006210B5" w:rsidRDefault="006210B5">
            <w:pPr>
              <w:tabs>
                <w:tab w:val="left" w:pos="7215"/>
              </w:tabs>
              <w:rPr>
                <w:rFonts w:cstheme="minorHAnsi"/>
                <w:b/>
                <w:sz w:val="26"/>
                <w:szCs w:val="24"/>
              </w:rPr>
            </w:pPr>
            <w:r>
              <w:rPr>
                <w:rFonts w:cstheme="minorHAnsi"/>
                <w:b/>
                <w:sz w:val="26"/>
                <w:szCs w:val="24"/>
              </w:rPr>
              <w:t>Radio</w:t>
            </w:r>
          </w:p>
        </w:tc>
        <w:tc>
          <w:tcPr>
            <w:tcW w:w="2299" w:type="dxa"/>
            <w:tcBorders>
              <w:top w:val="single" w:sz="4" w:space="0" w:color="000000"/>
              <w:left w:val="single" w:sz="4" w:space="0" w:color="000000"/>
              <w:bottom w:val="single" w:sz="4" w:space="0" w:color="000000"/>
              <w:right w:val="single" w:sz="4" w:space="0" w:color="000000"/>
            </w:tcBorders>
            <w:hideMark/>
          </w:tcPr>
          <w:p w14:paraId="4F0B3133" w14:textId="77777777" w:rsidR="006210B5" w:rsidRDefault="006210B5">
            <w:pPr>
              <w:tabs>
                <w:tab w:val="left" w:pos="7215"/>
              </w:tabs>
              <w:rPr>
                <w:rFonts w:cstheme="minorHAnsi"/>
                <w:b/>
                <w:sz w:val="26"/>
                <w:szCs w:val="24"/>
              </w:rPr>
            </w:pPr>
            <w:r>
              <w:rPr>
                <w:rFonts w:cstheme="minorHAnsi"/>
                <w:b/>
                <w:sz w:val="26"/>
                <w:szCs w:val="24"/>
              </w:rPr>
              <w:t>Presse écrite</w:t>
            </w:r>
          </w:p>
        </w:tc>
        <w:tc>
          <w:tcPr>
            <w:tcW w:w="2308" w:type="dxa"/>
            <w:tcBorders>
              <w:top w:val="single" w:sz="4" w:space="0" w:color="000000"/>
              <w:left w:val="single" w:sz="4" w:space="0" w:color="000000"/>
              <w:bottom w:val="single" w:sz="4" w:space="0" w:color="000000"/>
              <w:right w:val="single" w:sz="4" w:space="0" w:color="000000"/>
            </w:tcBorders>
            <w:hideMark/>
          </w:tcPr>
          <w:p w14:paraId="7B6B44B2" w14:textId="77777777" w:rsidR="006210B5" w:rsidRDefault="006210B5">
            <w:pPr>
              <w:tabs>
                <w:tab w:val="left" w:pos="7215"/>
              </w:tabs>
              <w:rPr>
                <w:rFonts w:cstheme="minorHAnsi"/>
                <w:b/>
                <w:sz w:val="26"/>
                <w:szCs w:val="24"/>
              </w:rPr>
            </w:pPr>
            <w:r>
              <w:rPr>
                <w:rFonts w:cstheme="minorHAnsi"/>
                <w:b/>
                <w:sz w:val="26"/>
                <w:szCs w:val="24"/>
              </w:rPr>
              <w:t>Internet</w:t>
            </w:r>
          </w:p>
        </w:tc>
      </w:tr>
      <w:tr w:rsidR="006210B5" w14:paraId="32CCADEB" w14:textId="77777777" w:rsidTr="006210B5">
        <w:trPr>
          <w:trHeight w:val="488"/>
        </w:trPr>
        <w:tc>
          <w:tcPr>
            <w:tcW w:w="2830" w:type="dxa"/>
            <w:tcBorders>
              <w:top w:val="single" w:sz="4" w:space="0" w:color="000000"/>
              <w:left w:val="single" w:sz="4" w:space="0" w:color="000000"/>
              <w:bottom w:val="single" w:sz="4" w:space="0" w:color="000000"/>
              <w:right w:val="single" w:sz="4" w:space="0" w:color="000000"/>
            </w:tcBorders>
            <w:hideMark/>
          </w:tcPr>
          <w:p w14:paraId="2E5E4F7C" w14:textId="77777777" w:rsidR="006210B5" w:rsidRDefault="006210B5">
            <w:pPr>
              <w:tabs>
                <w:tab w:val="left" w:pos="7215"/>
              </w:tabs>
              <w:jc w:val="center"/>
              <w:rPr>
                <w:rFonts w:cstheme="minorHAnsi"/>
                <w:sz w:val="26"/>
                <w:szCs w:val="24"/>
              </w:rPr>
            </w:pPr>
            <w:r>
              <w:rPr>
                <w:rFonts w:cstheme="minorHAnsi"/>
                <w:sz w:val="26"/>
                <w:szCs w:val="24"/>
              </w:rPr>
              <w:t>0</w:t>
            </w:r>
          </w:p>
        </w:tc>
        <w:tc>
          <w:tcPr>
            <w:tcW w:w="1787" w:type="dxa"/>
            <w:tcBorders>
              <w:top w:val="single" w:sz="4" w:space="0" w:color="000000"/>
              <w:left w:val="single" w:sz="4" w:space="0" w:color="000000"/>
              <w:bottom w:val="single" w:sz="4" w:space="0" w:color="000000"/>
              <w:right w:val="single" w:sz="4" w:space="0" w:color="000000"/>
            </w:tcBorders>
            <w:hideMark/>
          </w:tcPr>
          <w:p w14:paraId="731C2242" w14:textId="24D02A26" w:rsidR="006210B5" w:rsidRDefault="0027582B">
            <w:pPr>
              <w:tabs>
                <w:tab w:val="left" w:pos="7215"/>
              </w:tabs>
              <w:jc w:val="center"/>
              <w:rPr>
                <w:rFonts w:cstheme="minorHAnsi"/>
                <w:sz w:val="26"/>
                <w:szCs w:val="24"/>
              </w:rPr>
            </w:pPr>
            <w:r>
              <w:rPr>
                <w:rFonts w:cstheme="minorHAnsi"/>
                <w:sz w:val="26"/>
                <w:szCs w:val="24"/>
              </w:rPr>
              <w:t>21</w:t>
            </w:r>
          </w:p>
        </w:tc>
        <w:tc>
          <w:tcPr>
            <w:tcW w:w="2299" w:type="dxa"/>
            <w:tcBorders>
              <w:top w:val="single" w:sz="4" w:space="0" w:color="000000"/>
              <w:left w:val="single" w:sz="4" w:space="0" w:color="000000"/>
              <w:bottom w:val="single" w:sz="4" w:space="0" w:color="000000"/>
              <w:right w:val="single" w:sz="4" w:space="0" w:color="000000"/>
            </w:tcBorders>
            <w:hideMark/>
          </w:tcPr>
          <w:p w14:paraId="195B327E" w14:textId="54F02155" w:rsidR="006210B5" w:rsidRDefault="0027582B">
            <w:pPr>
              <w:tabs>
                <w:tab w:val="left" w:pos="7215"/>
              </w:tabs>
              <w:jc w:val="center"/>
              <w:rPr>
                <w:rFonts w:cstheme="minorHAnsi"/>
                <w:sz w:val="26"/>
                <w:szCs w:val="24"/>
              </w:rPr>
            </w:pPr>
            <w:r>
              <w:rPr>
                <w:rFonts w:cstheme="minorHAnsi"/>
                <w:sz w:val="26"/>
                <w:szCs w:val="24"/>
              </w:rPr>
              <w:t>3</w:t>
            </w:r>
          </w:p>
        </w:tc>
        <w:tc>
          <w:tcPr>
            <w:tcW w:w="2308" w:type="dxa"/>
            <w:tcBorders>
              <w:top w:val="single" w:sz="4" w:space="0" w:color="000000"/>
              <w:left w:val="single" w:sz="4" w:space="0" w:color="000000"/>
              <w:bottom w:val="single" w:sz="4" w:space="0" w:color="000000"/>
              <w:right w:val="single" w:sz="4" w:space="0" w:color="000000"/>
            </w:tcBorders>
            <w:hideMark/>
          </w:tcPr>
          <w:p w14:paraId="5AACD0A2" w14:textId="5AE625C0" w:rsidR="006210B5" w:rsidRDefault="0027582B">
            <w:pPr>
              <w:tabs>
                <w:tab w:val="left" w:pos="7215"/>
              </w:tabs>
              <w:jc w:val="center"/>
              <w:rPr>
                <w:rFonts w:cstheme="minorHAnsi"/>
                <w:sz w:val="26"/>
                <w:szCs w:val="24"/>
              </w:rPr>
            </w:pPr>
            <w:r>
              <w:rPr>
                <w:rFonts w:cstheme="minorHAnsi"/>
                <w:sz w:val="26"/>
                <w:szCs w:val="24"/>
              </w:rPr>
              <w:t>6</w:t>
            </w:r>
          </w:p>
        </w:tc>
      </w:tr>
    </w:tbl>
    <w:p w14:paraId="3389DD3F" w14:textId="41752A8E" w:rsidR="001568CE" w:rsidRDefault="001568CE">
      <w:pPr>
        <w:rPr>
          <w:rFonts w:ascii="Calibri" w:eastAsia="Times New Roman" w:hAnsi="Calibri" w:cs="Calibri"/>
          <w:color w:val="0000FF"/>
          <w:u w:val="single"/>
          <w:lang w:eastAsia="fr-FR"/>
        </w:rPr>
      </w:pPr>
    </w:p>
    <w:p w14:paraId="019984CA" w14:textId="58534D0B" w:rsidR="00E3255F" w:rsidRDefault="00501E98" w:rsidP="00E3255F">
      <w:pPr>
        <w:spacing w:after="0" w:line="240" w:lineRule="auto"/>
        <w:rPr>
          <w:rFonts w:ascii="Calibri" w:eastAsia="Times New Roman" w:hAnsi="Calibri" w:cs="Calibri"/>
          <w:color w:val="000000"/>
          <w:lang w:eastAsia="fr-FR"/>
        </w:rPr>
      </w:pPr>
      <w:hyperlink r:id="rId15" w:history="1">
        <w:r w:rsidR="0027582B" w:rsidRPr="0027582B">
          <w:rPr>
            <w:rStyle w:val="Lienhypertexte"/>
            <w:rFonts w:ascii="Calibri" w:eastAsia="Times New Roman" w:hAnsi="Calibri" w:cs="Calibri"/>
            <w:lang w:eastAsia="fr-FR"/>
          </w:rPr>
          <w:t>https://www.dropbox.com/s/850w364dlh53pd7/Le%20belier%20intrepide%20numero%20504%20du%2024022021.jpg?dl=0</w:t>
        </w:r>
      </w:hyperlink>
    </w:p>
    <w:p w14:paraId="0B0E9160" w14:textId="136AE6A2" w:rsidR="0027582B" w:rsidRDefault="00501E98" w:rsidP="00E3255F">
      <w:pPr>
        <w:spacing w:after="0" w:line="240" w:lineRule="auto"/>
        <w:rPr>
          <w:rFonts w:ascii="Calibri" w:eastAsia="Times New Roman" w:hAnsi="Calibri" w:cs="Calibri"/>
          <w:color w:val="000000"/>
          <w:lang w:eastAsia="fr-FR"/>
        </w:rPr>
      </w:pPr>
      <w:hyperlink r:id="rId16" w:history="1">
        <w:r w:rsidR="0027582B" w:rsidRPr="0027582B">
          <w:rPr>
            <w:rStyle w:val="Lienhypertexte"/>
            <w:rFonts w:ascii="Calibri" w:eastAsia="Times New Roman" w:hAnsi="Calibri" w:cs="Calibri"/>
            <w:lang w:eastAsia="fr-FR"/>
          </w:rPr>
          <w:t>https://www.dropbox.com/s/h860659bgstmrko/Notre%20voie%20numero%206598%20du%2024022021.jpg?dl=0</w:t>
        </w:r>
      </w:hyperlink>
    </w:p>
    <w:p w14:paraId="2972367D" w14:textId="2D813224" w:rsidR="0027582B" w:rsidRDefault="00501E98" w:rsidP="00E3255F">
      <w:pPr>
        <w:spacing w:after="0" w:line="240" w:lineRule="auto"/>
        <w:rPr>
          <w:rFonts w:ascii="Calibri" w:eastAsia="Times New Roman" w:hAnsi="Calibri" w:cs="Calibri"/>
          <w:color w:val="000000"/>
          <w:lang w:eastAsia="fr-FR"/>
        </w:rPr>
      </w:pPr>
      <w:hyperlink r:id="rId17" w:history="1">
        <w:r w:rsidR="0027582B" w:rsidRPr="0027582B">
          <w:rPr>
            <w:rStyle w:val="Lienhypertexte"/>
            <w:rFonts w:ascii="Calibri" w:eastAsia="Times New Roman" w:hAnsi="Calibri" w:cs="Calibri"/>
            <w:lang w:eastAsia="fr-FR"/>
          </w:rPr>
          <w:t>https://www.dropbox.com/s/8ol90ypo8cokb8s/Tribune%20agricole%20numero%20013%20du%2026022021.jpg?dl=0</w:t>
        </w:r>
      </w:hyperlink>
    </w:p>
    <w:p w14:paraId="479058E7" w14:textId="443BAF1A" w:rsidR="0027582B" w:rsidRDefault="00501E98" w:rsidP="00E3255F">
      <w:pPr>
        <w:spacing w:after="0" w:line="240" w:lineRule="auto"/>
        <w:rPr>
          <w:rFonts w:ascii="Calibri" w:eastAsia="Times New Roman" w:hAnsi="Calibri" w:cs="Calibri"/>
          <w:color w:val="000000"/>
          <w:lang w:eastAsia="fr-FR"/>
        </w:rPr>
      </w:pPr>
      <w:hyperlink r:id="rId18" w:history="1">
        <w:r w:rsidR="0027582B" w:rsidRPr="0027582B">
          <w:rPr>
            <w:rStyle w:val="Lienhypertexte"/>
            <w:rFonts w:ascii="Calibri" w:eastAsia="Times New Roman" w:hAnsi="Calibri" w:cs="Calibri"/>
            <w:lang w:eastAsia="fr-FR"/>
          </w:rPr>
          <w:t>http://justeinfos.net/index.php/environnement/item/5867-trafic-d-especes-protegees-4-trafiquants-specialises-dans-le-commerce-illegal-d-ivoires-sculptes-mis-aux-arrets</w:t>
        </w:r>
      </w:hyperlink>
    </w:p>
    <w:p w14:paraId="3DEA74F0" w14:textId="56B0651C" w:rsidR="0027582B" w:rsidRDefault="00501E98" w:rsidP="00E3255F">
      <w:pPr>
        <w:spacing w:after="0" w:line="240" w:lineRule="auto"/>
        <w:rPr>
          <w:rFonts w:ascii="Calibri" w:eastAsia="Times New Roman" w:hAnsi="Calibri" w:cs="Calibri"/>
          <w:color w:val="000000"/>
          <w:lang w:eastAsia="fr-FR"/>
        </w:rPr>
      </w:pPr>
      <w:hyperlink r:id="rId19" w:history="1">
        <w:r w:rsidR="0027582B" w:rsidRPr="0027582B">
          <w:rPr>
            <w:rStyle w:val="Lienhypertexte"/>
            <w:rFonts w:ascii="Calibri" w:eastAsia="Times New Roman" w:hAnsi="Calibri" w:cs="Calibri"/>
            <w:lang w:eastAsia="fr-FR"/>
          </w:rPr>
          <w:t>https://demaininfos.com/2021/02/23/trafic-despeces-protegees-des-trafiquants-de-commerce-divoires-sculptes-arretes-en-cote-divoire/</w:t>
        </w:r>
      </w:hyperlink>
    </w:p>
    <w:p w14:paraId="4DA2D860" w14:textId="2C24CD1D" w:rsidR="0027582B" w:rsidRDefault="00501E98" w:rsidP="00E3255F">
      <w:pPr>
        <w:spacing w:after="0" w:line="240" w:lineRule="auto"/>
        <w:rPr>
          <w:rFonts w:ascii="Calibri" w:eastAsia="Times New Roman" w:hAnsi="Calibri" w:cs="Calibri"/>
          <w:color w:val="000000"/>
          <w:lang w:eastAsia="fr-FR"/>
        </w:rPr>
      </w:pPr>
      <w:hyperlink r:id="rId20" w:history="1">
        <w:r w:rsidR="0027582B" w:rsidRPr="0027582B">
          <w:rPr>
            <w:rStyle w:val="Lienhypertexte"/>
            <w:rFonts w:ascii="Calibri" w:eastAsia="Times New Roman" w:hAnsi="Calibri" w:cs="Calibri"/>
            <w:lang w:eastAsia="fr-FR"/>
          </w:rPr>
          <w:t>https://artici.info/2021/02/23/trafic-despeces-protegees-des-trafiquants-de-commerce-divoires-sculptes-arretes-en-cote-divoire/</w:t>
        </w:r>
      </w:hyperlink>
    </w:p>
    <w:p w14:paraId="52363C95" w14:textId="109E94CD" w:rsidR="0027582B" w:rsidRDefault="00501E98" w:rsidP="00E3255F">
      <w:pPr>
        <w:spacing w:after="0" w:line="240" w:lineRule="auto"/>
        <w:rPr>
          <w:rFonts w:ascii="Calibri" w:eastAsia="Times New Roman" w:hAnsi="Calibri" w:cs="Calibri"/>
          <w:color w:val="000000"/>
          <w:lang w:eastAsia="fr-FR"/>
        </w:rPr>
      </w:pPr>
      <w:hyperlink r:id="rId21" w:history="1">
        <w:r w:rsidR="0027582B" w:rsidRPr="0027582B">
          <w:rPr>
            <w:rStyle w:val="Lienhypertexte"/>
            <w:rFonts w:ascii="Calibri" w:eastAsia="Times New Roman" w:hAnsi="Calibri" w:cs="Calibri"/>
            <w:lang w:eastAsia="fr-FR"/>
          </w:rPr>
          <w:t>http://ledemocrateplus.net/soci%C3%A9t%C3%A9/trafic-d%E2%80%99esp%C3%A8ces-prot%C3%A9g%C3%A9es-4-trafiquants-sp%C3%A9cialis%C3%A9s-dans-le-commerce-ill%C3%A9gal-d%E2%80%99ivoires</w:t>
        </w:r>
      </w:hyperlink>
    </w:p>
    <w:p w14:paraId="7E1E4681" w14:textId="76E1E91A" w:rsidR="0027582B" w:rsidRDefault="00501E98" w:rsidP="00E3255F">
      <w:pPr>
        <w:spacing w:after="0" w:line="240" w:lineRule="auto"/>
        <w:rPr>
          <w:rFonts w:ascii="Calibri" w:eastAsia="Times New Roman" w:hAnsi="Calibri" w:cs="Calibri"/>
          <w:color w:val="000000"/>
          <w:lang w:eastAsia="fr-FR"/>
        </w:rPr>
      </w:pPr>
      <w:hyperlink r:id="rId22" w:history="1">
        <w:r w:rsidR="0027582B" w:rsidRPr="0027582B">
          <w:rPr>
            <w:rStyle w:val="Lienhypertexte"/>
            <w:rFonts w:ascii="Calibri" w:eastAsia="Times New Roman" w:hAnsi="Calibri" w:cs="Calibri"/>
            <w:lang w:eastAsia="fr-FR"/>
          </w:rPr>
          <w:t>https://afrikmonde.com/commerce-illegal-divoires-en-cote-divoire-4-trafiquants-dans-les-filets-de-la-de-lunite-de-lutte-contre-la-criminalite-transnationale/</w:t>
        </w:r>
      </w:hyperlink>
    </w:p>
    <w:p w14:paraId="2451EF9D" w14:textId="1A97A516" w:rsidR="0027582B" w:rsidRDefault="00501E98" w:rsidP="00E3255F">
      <w:pPr>
        <w:spacing w:after="0" w:line="240" w:lineRule="auto"/>
        <w:rPr>
          <w:rFonts w:ascii="Calibri" w:eastAsia="Times New Roman" w:hAnsi="Calibri" w:cs="Calibri"/>
          <w:color w:val="000000"/>
          <w:lang w:eastAsia="fr-FR"/>
        </w:rPr>
      </w:pPr>
      <w:hyperlink r:id="rId23" w:history="1">
        <w:r w:rsidR="0027582B" w:rsidRPr="0027582B">
          <w:rPr>
            <w:rStyle w:val="Lienhypertexte"/>
            <w:rFonts w:ascii="Calibri" w:eastAsia="Times New Roman" w:hAnsi="Calibri" w:cs="Calibri"/>
            <w:lang w:eastAsia="fr-FR"/>
          </w:rPr>
          <w:t>http://www.latribuneagricole.net/page-aff.php?type=4&amp;id=527&amp;ti=Trafic%20d%27esp%C3%A8ces%20prot%C3%A9g%C3%A9es%EF%BF%BD</w:t>
        </w:r>
      </w:hyperlink>
    </w:p>
    <w:p w14:paraId="20A19345" w14:textId="75C35156" w:rsidR="0027582B" w:rsidRDefault="00501E98" w:rsidP="00E3255F">
      <w:pPr>
        <w:spacing w:after="0" w:line="240" w:lineRule="auto"/>
        <w:rPr>
          <w:rFonts w:ascii="Calibri" w:eastAsia="Times New Roman" w:hAnsi="Calibri" w:cs="Calibri"/>
          <w:color w:val="000000"/>
          <w:lang w:eastAsia="fr-FR"/>
        </w:rPr>
      </w:pPr>
      <w:hyperlink r:id="rId24" w:history="1">
        <w:r w:rsidR="0027582B" w:rsidRPr="0027582B">
          <w:rPr>
            <w:rStyle w:val="Lienhypertexte"/>
            <w:rFonts w:ascii="Calibri" w:eastAsia="Times New Roman" w:hAnsi="Calibri" w:cs="Calibri"/>
            <w:lang w:eastAsia="fr-FR"/>
          </w:rPr>
          <w:t>https://www.dropbox.com/s/g2bb1huz8am4bwi/RADIO%20ESPOIR%20PORTBOUET%20journal%206h.mp3?dl=0</w:t>
        </w:r>
      </w:hyperlink>
    </w:p>
    <w:p w14:paraId="12C3F5BC" w14:textId="5FFCD5AD" w:rsidR="0027582B" w:rsidRDefault="00501E98" w:rsidP="00E3255F">
      <w:pPr>
        <w:spacing w:after="0" w:line="240" w:lineRule="auto"/>
        <w:rPr>
          <w:rFonts w:ascii="Calibri" w:eastAsia="Times New Roman" w:hAnsi="Calibri" w:cs="Calibri"/>
          <w:color w:val="000000"/>
          <w:lang w:eastAsia="fr-FR"/>
        </w:rPr>
      </w:pPr>
      <w:hyperlink r:id="rId25" w:history="1">
        <w:r w:rsidR="0027582B" w:rsidRPr="0027582B">
          <w:rPr>
            <w:rStyle w:val="Lienhypertexte"/>
            <w:rFonts w:ascii="Calibri" w:eastAsia="Times New Roman" w:hAnsi="Calibri" w:cs="Calibri"/>
            <w:lang w:eastAsia="fr-FR"/>
          </w:rPr>
          <w:t>https://www.dropbox.com/s/2q8jnm6fvf04l1f/RADIO%20ESPOIR%20PORTBOUET%20journal%2012h.mp3?dl=0</w:t>
        </w:r>
      </w:hyperlink>
    </w:p>
    <w:p w14:paraId="1FD0BAC8" w14:textId="6A188483" w:rsidR="0027582B" w:rsidRDefault="00501E98" w:rsidP="00E3255F">
      <w:pPr>
        <w:spacing w:after="0" w:line="240" w:lineRule="auto"/>
        <w:rPr>
          <w:rFonts w:ascii="Calibri" w:eastAsia="Times New Roman" w:hAnsi="Calibri" w:cs="Calibri"/>
          <w:color w:val="000000"/>
          <w:lang w:eastAsia="fr-FR"/>
        </w:rPr>
      </w:pPr>
      <w:hyperlink r:id="rId26" w:history="1">
        <w:r w:rsidR="0027582B" w:rsidRPr="0027582B">
          <w:rPr>
            <w:rStyle w:val="Lienhypertexte"/>
            <w:rFonts w:ascii="Calibri" w:eastAsia="Times New Roman" w:hAnsi="Calibri" w:cs="Calibri"/>
            <w:lang w:eastAsia="fr-FR"/>
          </w:rPr>
          <w:t>https://www.dropbox.com/s/nyg3ditsmui3bja/RADIO%20ESPOIR%20PORTBOUET%20journal%2019h.mp3?dl=0</w:t>
        </w:r>
      </w:hyperlink>
    </w:p>
    <w:p w14:paraId="442E50EA" w14:textId="4BF8F09D" w:rsidR="0027582B" w:rsidRDefault="00501E98" w:rsidP="00E3255F">
      <w:pPr>
        <w:spacing w:after="0" w:line="240" w:lineRule="auto"/>
        <w:rPr>
          <w:rFonts w:ascii="Calibri" w:eastAsia="Times New Roman" w:hAnsi="Calibri" w:cs="Calibri"/>
          <w:color w:val="000000"/>
          <w:lang w:eastAsia="fr-FR"/>
        </w:rPr>
      </w:pPr>
      <w:hyperlink r:id="rId27" w:history="1">
        <w:r w:rsidR="0027582B" w:rsidRPr="0027582B">
          <w:rPr>
            <w:rStyle w:val="Lienhypertexte"/>
            <w:rFonts w:ascii="Calibri" w:eastAsia="Times New Roman" w:hAnsi="Calibri" w:cs="Calibri"/>
            <w:lang w:eastAsia="fr-FR"/>
          </w:rPr>
          <w:t>https://www.dropbox.com/s/j2dbfu1tfm5hilr/RADIO%20TREICHVILLE%20flash%208h.mp3?dl=0</w:t>
        </w:r>
      </w:hyperlink>
    </w:p>
    <w:p w14:paraId="2AEA1252" w14:textId="1FA556EC" w:rsidR="0027582B" w:rsidRDefault="00501E98" w:rsidP="00E3255F">
      <w:pPr>
        <w:spacing w:after="0" w:line="240" w:lineRule="auto"/>
        <w:rPr>
          <w:rFonts w:ascii="Calibri" w:eastAsia="Times New Roman" w:hAnsi="Calibri" w:cs="Calibri"/>
          <w:color w:val="000000"/>
          <w:lang w:eastAsia="fr-FR"/>
        </w:rPr>
      </w:pPr>
      <w:hyperlink r:id="rId28" w:history="1">
        <w:r w:rsidR="0027582B" w:rsidRPr="0027582B">
          <w:rPr>
            <w:rStyle w:val="Lienhypertexte"/>
            <w:rFonts w:ascii="Calibri" w:eastAsia="Times New Roman" w:hAnsi="Calibri" w:cs="Calibri"/>
            <w:lang w:eastAsia="fr-FR"/>
          </w:rPr>
          <w:t>https://www.dropbox.com/s/mjvgyqavq5dzko2/RADIO%20TREICHVILLE%20le%20journal%2018h.mp3?dl=0</w:t>
        </w:r>
      </w:hyperlink>
    </w:p>
    <w:p w14:paraId="33924E64" w14:textId="4FABADF8" w:rsidR="0027582B" w:rsidRDefault="00501E98" w:rsidP="00E3255F">
      <w:pPr>
        <w:spacing w:after="0" w:line="240" w:lineRule="auto"/>
        <w:rPr>
          <w:rFonts w:ascii="Calibri" w:eastAsia="Times New Roman" w:hAnsi="Calibri" w:cs="Calibri"/>
          <w:color w:val="000000"/>
          <w:lang w:eastAsia="fr-FR"/>
        </w:rPr>
      </w:pPr>
      <w:hyperlink r:id="rId29" w:history="1">
        <w:r w:rsidR="0027582B" w:rsidRPr="0027582B">
          <w:rPr>
            <w:rStyle w:val="Lienhypertexte"/>
            <w:rFonts w:ascii="Calibri" w:eastAsia="Times New Roman" w:hAnsi="Calibri" w:cs="Calibri"/>
            <w:lang w:eastAsia="fr-FR"/>
          </w:rPr>
          <w:t>https://www.dropbox.com/s/bayqg1timtj1wkp/RADIO%20TREICHVILLE%20le%20journal%2020h.mp3?dl=0</w:t>
        </w:r>
      </w:hyperlink>
    </w:p>
    <w:p w14:paraId="308CAF31" w14:textId="6492DA8E" w:rsidR="0027582B" w:rsidRDefault="00501E98" w:rsidP="00E3255F">
      <w:pPr>
        <w:spacing w:after="0" w:line="240" w:lineRule="auto"/>
        <w:rPr>
          <w:rFonts w:ascii="Calibri" w:eastAsia="Times New Roman" w:hAnsi="Calibri" w:cs="Calibri"/>
          <w:color w:val="000000"/>
          <w:lang w:eastAsia="fr-FR"/>
        </w:rPr>
      </w:pPr>
      <w:hyperlink r:id="rId30" w:history="1">
        <w:r w:rsidR="0027582B" w:rsidRPr="0027582B">
          <w:rPr>
            <w:rStyle w:val="Lienhypertexte"/>
            <w:rFonts w:ascii="Calibri" w:eastAsia="Times New Roman" w:hAnsi="Calibri" w:cs="Calibri"/>
            <w:lang w:eastAsia="fr-FR"/>
          </w:rPr>
          <w:t>https://www.dropbox.com/s/deyjc97xmw3upya/RADIO%20ADJAM%C3%89%20FM%20flash%2014h.mp3?dl=0</w:t>
        </w:r>
      </w:hyperlink>
    </w:p>
    <w:p w14:paraId="40CE6CA2" w14:textId="18A0F232" w:rsidR="0027582B" w:rsidRDefault="00501E98" w:rsidP="00E3255F">
      <w:pPr>
        <w:spacing w:after="0" w:line="240" w:lineRule="auto"/>
        <w:rPr>
          <w:rFonts w:ascii="Calibri" w:eastAsia="Times New Roman" w:hAnsi="Calibri" w:cs="Calibri"/>
          <w:color w:val="000000"/>
          <w:lang w:eastAsia="fr-FR"/>
        </w:rPr>
      </w:pPr>
      <w:hyperlink r:id="rId31" w:history="1">
        <w:r w:rsidR="0027582B" w:rsidRPr="0027582B">
          <w:rPr>
            <w:rStyle w:val="Lienhypertexte"/>
            <w:rFonts w:ascii="Calibri" w:eastAsia="Times New Roman" w:hAnsi="Calibri" w:cs="Calibri"/>
            <w:lang w:eastAsia="fr-FR"/>
          </w:rPr>
          <w:t>https://www.dropbox.com/s/exa6vjuo6j8v2qw/RADIO%20ADJAM%C3%89%20FM%20flash%2016h.mp3?dl=0</w:t>
        </w:r>
      </w:hyperlink>
    </w:p>
    <w:p w14:paraId="23BB1DD8" w14:textId="2707A826" w:rsidR="0027582B" w:rsidRDefault="00501E98" w:rsidP="00E3255F">
      <w:pPr>
        <w:spacing w:after="0" w:line="240" w:lineRule="auto"/>
        <w:rPr>
          <w:rFonts w:ascii="Calibri" w:eastAsia="Times New Roman" w:hAnsi="Calibri" w:cs="Calibri"/>
          <w:color w:val="000000"/>
          <w:lang w:eastAsia="fr-FR"/>
        </w:rPr>
      </w:pPr>
      <w:hyperlink r:id="rId32" w:history="1">
        <w:r w:rsidR="0027582B" w:rsidRPr="0027582B">
          <w:rPr>
            <w:rStyle w:val="Lienhypertexte"/>
            <w:rFonts w:ascii="Calibri" w:eastAsia="Times New Roman" w:hAnsi="Calibri" w:cs="Calibri"/>
            <w:lang w:eastAsia="fr-FR"/>
          </w:rPr>
          <w:t>https://www.dropbox.com/s/0bjhyha2jkklfla/RADIO%20ADJAM%C3%89%20FM%20le%20journal%2018h.mp3?dl=0</w:t>
        </w:r>
      </w:hyperlink>
    </w:p>
    <w:p w14:paraId="465449CC" w14:textId="21729BCF" w:rsidR="0027582B" w:rsidRDefault="00501E98" w:rsidP="00E3255F">
      <w:pPr>
        <w:spacing w:after="0" w:line="240" w:lineRule="auto"/>
        <w:rPr>
          <w:rFonts w:ascii="Calibri" w:eastAsia="Times New Roman" w:hAnsi="Calibri" w:cs="Calibri"/>
          <w:color w:val="000000"/>
          <w:lang w:eastAsia="fr-FR"/>
        </w:rPr>
      </w:pPr>
      <w:hyperlink r:id="rId33" w:history="1">
        <w:r w:rsidR="0027582B" w:rsidRPr="0027582B">
          <w:rPr>
            <w:rStyle w:val="Lienhypertexte"/>
            <w:rFonts w:ascii="Calibri" w:eastAsia="Times New Roman" w:hAnsi="Calibri" w:cs="Calibri"/>
            <w:lang w:eastAsia="fr-FR"/>
          </w:rPr>
          <w:t>https://www.dropbox.com/s/mdli5otmmq8f1zk/RADIO%20ARC%20EN%20CIEL%20flash%208h%2030.mp3?dl=0</w:t>
        </w:r>
      </w:hyperlink>
    </w:p>
    <w:p w14:paraId="25314C5D" w14:textId="15BF3B9B" w:rsidR="0027582B" w:rsidRDefault="00501E98" w:rsidP="00E3255F">
      <w:pPr>
        <w:spacing w:after="0" w:line="240" w:lineRule="auto"/>
        <w:rPr>
          <w:rFonts w:ascii="Calibri" w:eastAsia="Times New Roman" w:hAnsi="Calibri" w:cs="Calibri"/>
          <w:color w:val="000000"/>
          <w:lang w:eastAsia="fr-FR"/>
        </w:rPr>
      </w:pPr>
      <w:hyperlink r:id="rId34" w:history="1">
        <w:r w:rsidR="0027582B" w:rsidRPr="0027582B">
          <w:rPr>
            <w:rStyle w:val="Lienhypertexte"/>
            <w:rFonts w:ascii="Calibri" w:eastAsia="Times New Roman" w:hAnsi="Calibri" w:cs="Calibri"/>
            <w:lang w:eastAsia="fr-FR"/>
          </w:rPr>
          <w:t>https://www.dropbox.com/s/d8myh766y7ypb21/RADIO%20ARC%20EN%20CIEL%20flash%2010h%2030.mp3?dl=0</w:t>
        </w:r>
      </w:hyperlink>
    </w:p>
    <w:p w14:paraId="6756EB5A" w14:textId="01936222" w:rsidR="0027582B" w:rsidRDefault="00501E98" w:rsidP="00E3255F">
      <w:pPr>
        <w:spacing w:after="0" w:line="240" w:lineRule="auto"/>
        <w:rPr>
          <w:rFonts w:ascii="Calibri" w:eastAsia="Times New Roman" w:hAnsi="Calibri" w:cs="Calibri"/>
          <w:color w:val="000000"/>
          <w:lang w:eastAsia="fr-FR"/>
        </w:rPr>
      </w:pPr>
      <w:hyperlink r:id="rId35" w:history="1">
        <w:r w:rsidR="0027582B" w:rsidRPr="0027582B">
          <w:rPr>
            <w:rStyle w:val="Lienhypertexte"/>
            <w:rFonts w:ascii="Calibri" w:eastAsia="Times New Roman" w:hAnsi="Calibri" w:cs="Calibri"/>
            <w:lang w:eastAsia="fr-FR"/>
          </w:rPr>
          <w:t>https://www.dropbox.com/s/015w81a69srh9kp/RADIO%20ARC%20EN%20CIEL%20le%20journal%2018h%2030.mp3?dl=0</w:t>
        </w:r>
      </w:hyperlink>
    </w:p>
    <w:p w14:paraId="5EAF85BF" w14:textId="265AAA28" w:rsidR="0027582B" w:rsidRDefault="00501E98" w:rsidP="00E3255F">
      <w:pPr>
        <w:spacing w:after="0" w:line="240" w:lineRule="auto"/>
        <w:rPr>
          <w:rFonts w:ascii="Calibri" w:eastAsia="Times New Roman" w:hAnsi="Calibri" w:cs="Calibri"/>
          <w:color w:val="000000"/>
          <w:lang w:eastAsia="fr-FR"/>
        </w:rPr>
      </w:pPr>
      <w:hyperlink r:id="rId36" w:history="1">
        <w:r w:rsidR="0027582B" w:rsidRPr="0027582B">
          <w:rPr>
            <w:rStyle w:val="Lienhypertexte"/>
            <w:rFonts w:ascii="Calibri" w:eastAsia="Times New Roman" w:hAnsi="Calibri" w:cs="Calibri"/>
            <w:lang w:eastAsia="fr-FR"/>
          </w:rPr>
          <w:t>https://www.dropbox.com/s/sj2i5ogzzll1umd/RADIO%20ABOBO%20FM%20flash%209h.mp3?dl=0</w:t>
        </w:r>
      </w:hyperlink>
    </w:p>
    <w:p w14:paraId="1E3E50B9" w14:textId="21D62E5E" w:rsidR="0027582B" w:rsidRDefault="00501E98" w:rsidP="00E3255F">
      <w:pPr>
        <w:spacing w:after="0" w:line="240" w:lineRule="auto"/>
        <w:rPr>
          <w:rFonts w:ascii="Calibri" w:eastAsia="Times New Roman" w:hAnsi="Calibri" w:cs="Calibri"/>
          <w:color w:val="000000"/>
          <w:lang w:eastAsia="fr-FR"/>
        </w:rPr>
      </w:pPr>
      <w:hyperlink r:id="rId37" w:history="1">
        <w:r w:rsidR="0027582B" w:rsidRPr="0027582B">
          <w:rPr>
            <w:rStyle w:val="Lienhypertexte"/>
            <w:rFonts w:ascii="Calibri" w:eastAsia="Times New Roman" w:hAnsi="Calibri" w:cs="Calibri"/>
            <w:lang w:eastAsia="fr-FR"/>
          </w:rPr>
          <w:t>https://www.dropbox.com/s/vu4jghiekdiujp4/RADIO%20ABOBO%20FM%20flash%2015h.mp3?dl=0</w:t>
        </w:r>
      </w:hyperlink>
    </w:p>
    <w:p w14:paraId="7EBBABAC" w14:textId="0F672FC9" w:rsidR="0027582B" w:rsidRDefault="00501E98" w:rsidP="00E3255F">
      <w:pPr>
        <w:spacing w:after="0" w:line="240" w:lineRule="auto"/>
        <w:rPr>
          <w:rFonts w:ascii="Calibri" w:eastAsia="Times New Roman" w:hAnsi="Calibri" w:cs="Calibri"/>
          <w:color w:val="000000"/>
          <w:lang w:eastAsia="fr-FR"/>
        </w:rPr>
      </w:pPr>
      <w:hyperlink r:id="rId38" w:history="1">
        <w:r w:rsidR="0027582B" w:rsidRPr="0027582B">
          <w:rPr>
            <w:rStyle w:val="Lienhypertexte"/>
            <w:rFonts w:ascii="Calibri" w:eastAsia="Times New Roman" w:hAnsi="Calibri" w:cs="Calibri"/>
            <w:lang w:eastAsia="fr-FR"/>
          </w:rPr>
          <w:t>https://www.dropbox.com/s/jnijfr39hv6qf7o/RADIO%20ABOBO%20FM%20le%20journal%2012h.mp3?dl=0</w:t>
        </w:r>
      </w:hyperlink>
    </w:p>
    <w:p w14:paraId="0C0ADBAC" w14:textId="671F8C50" w:rsidR="0027582B" w:rsidRDefault="00501E98" w:rsidP="00E3255F">
      <w:pPr>
        <w:spacing w:after="0" w:line="240" w:lineRule="auto"/>
        <w:rPr>
          <w:rFonts w:ascii="Calibri" w:eastAsia="Times New Roman" w:hAnsi="Calibri" w:cs="Calibri"/>
          <w:color w:val="000000"/>
          <w:lang w:eastAsia="fr-FR"/>
        </w:rPr>
      </w:pPr>
      <w:hyperlink r:id="rId39" w:history="1">
        <w:r w:rsidR="0027582B" w:rsidRPr="0027582B">
          <w:rPr>
            <w:rStyle w:val="Lienhypertexte"/>
            <w:rFonts w:ascii="Calibri" w:eastAsia="Times New Roman" w:hAnsi="Calibri" w:cs="Calibri"/>
            <w:lang w:eastAsia="fr-FR"/>
          </w:rPr>
          <w:t>https://www.dropbox.com/s/xp09jhztbe4esgz/RADIO%20MARCORY%20flash%208h.mp3?dl=0</w:t>
        </w:r>
      </w:hyperlink>
    </w:p>
    <w:p w14:paraId="09DB5821" w14:textId="0C2CE749" w:rsidR="0027582B" w:rsidRDefault="00501E98" w:rsidP="00E3255F">
      <w:pPr>
        <w:spacing w:after="0" w:line="240" w:lineRule="auto"/>
        <w:rPr>
          <w:rFonts w:ascii="Calibri" w:eastAsia="Times New Roman" w:hAnsi="Calibri" w:cs="Calibri"/>
          <w:color w:val="000000"/>
          <w:lang w:eastAsia="fr-FR"/>
        </w:rPr>
      </w:pPr>
      <w:hyperlink r:id="rId40" w:history="1">
        <w:r w:rsidR="0027582B" w:rsidRPr="0027582B">
          <w:rPr>
            <w:rStyle w:val="Lienhypertexte"/>
            <w:rFonts w:ascii="Calibri" w:eastAsia="Times New Roman" w:hAnsi="Calibri" w:cs="Calibri"/>
            <w:lang w:eastAsia="fr-FR"/>
          </w:rPr>
          <w:t>https://www.dropbox.com/s/xsyr5zn8scnq4ad/RADIO%20MARCORY%20le%20journal%2018h.mp3?dl=0</w:t>
        </w:r>
      </w:hyperlink>
    </w:p>
    <w:p w14:paraId="3402A524" w14:textId="058DB674" w:rsidR="0027582B" w:rsidRDefault="00501E98" w:rsidP="00E3255F">
      <w:pPr>
        <w:spacing w:after="0" w:line="240" w:lineRule="auto"/>
        <w:rPr>
          <w:rStyle w:val="Lienhypertexte"/>
          <w:rFonts w:ascii="Calibri" w:eastAsia="Times New Roman" w:hAnsi="Calibri" w:cs="Calibri"/>
          <w:lang w:eastAsia="fr-FR"/>
        </w:rPr>
      </w:pPr>
      <w:hyperlink r:id="rId41" w:history="1">
        <w:r w:rsidR="0027582B" w:rsidRPr="0027582B">
          <w:rPr>
            <w:rStyle w:val="Lienhypertexte"/>
            <w:rFonts w:ascii="Calibri" w:eastAsia="Times New Roman" w:hAnsi="Calibri" w:cs="Calibri"/>
            <w:lang w:eastAsia="fr-FR"/>
          </w:rPr>
          <w:t>https://www.dropbox.com/s/ceq6wh80urtlu7s/RADIO%20MARCORY%20flash%2010h.mp3?dl=0</w:t>
        </w:r>
      </w:hyperlink>
    </w:p>
    <w:p w14:paraId="289D29E1" w14:textId="41A7CDED" w:rsidR="00501E98" w:rsidRDefault="00501E98" w:rsidP="00E3255F">
      <w:pPr>
        <w:spacing w:after="0" w:line="240" w:lineRule="auto"/>
        <w:rPr>
          <w:rFonts w:ascii="Calibri" w:eastAsia="Times New Roman" w:hAnsi="Calibri" w:cs="Calibri"/>
          <w:color w:val="000000"/>
          <w:lang w:eastAsia="fr-FR"/>
        </w:rPr>
      </w:pPr>
      <w:hyperlink r:id="rId42" w:history="1">
        <w:r w:rsidRPr="00501E98">
          <w:rPr>
            <w:rStyle w:val="Lienhypertexte"/>
            <w:rFonts w:ascii="Calibri" w:eastAsia="Times New Roman" w:hAnsi="Calibri" w:cs="Calibri"/>
            <w:lang w:eastAsia="fr-FR"/>
          </w:rPr>
          <w:t>https://www.dropbox.com/s/b4u1mmukfn8cueu/RADIO%20YOPOUGON%20flash%2014h.mp3?dl=0</w:t>
        </w:r>
      </w:hyperlink>
    </w:p>
    <w:p w14:paraId="28C737D0" w14:textId="59E03DAD" w:rsidR="00501E98" w:rsidRDefault="00501E98" w:rsidP="00E3255F">
      <w:pPr>
        <w:spacing w:after="0" w:line="240" w:lineRule="auto"/>
        <w:rPr>
          <w:rFonts w:ascii="Calibri" w:eastAsia="Times New Roman" w:hAnsi="Calibri" w:cs="Calibri"/>
          <w:color w:val="000000"/>
          <w:lang w:eastAsia="fr-FR"/>
        </w:rPr>
      </w:pPr>
      <w:hyperlink r:id="rId43" w:history="1">
        <w:r w:rsidRPr="00501E98">
          <w:rPr>
            <w:rStyle w:val="Lienhypertexte"/>
            <w:rFonts w:ascii="Calibri" w:eastAsia="Times New Roman" w:hAnsi="Calibri" w:cs="Calibri"/>
            <w:lang w:eastAsia="fr-FR"/>
          </w:rPr>
          <w:t>https://www.dropbox.com/s/5lmo9g5yjey4nj1/RADIO%20YOPOUGON%20journal%2012h.mp3?dl=0</w:t>
        </w:r>
      </w:hyperlink>
    </w:p>
    <w:p w14:paraId="488E548B" w14:textId="106C328A" w:rsidR="00501E98" w:rsidRDefault="00501E98" w:rsidP="00E3255F">
      <w:pPr>
        <w:spacing w:after="0" w:line="240" w:lineRule="auto"/>
        <w:rPr>
          <w:rFonts w:ascii="Calibri" w:eastAsia="Times New Roman" w:hAnsi="Calibri" w:cs="Calibri"/>
          <w:color w:val="000000"/>
          <w:lang w:eastAsia="fr-FR"/>
        </w:rPr>
      </w:pPr>
      <w:hyperlink r:id="rId44" w:history="1">
        <w:r w:rsidRPr="00501E98">
          <w:rPr>
            <w:rStyle w:val="Lienhypertexte"/>
            <w:rFonts w:ascii="Calibri" w:eastAsia="Times New Roman" w:hAnsi="Calibri" w:cs="Calibri"/>
            <w:lang w:eastAsia="fr-FR"/>
          </w:rPr>
          <w:t>https://www.dropbox.com/s/w99fk4ugru90dxm/RADIO%20YOPOUGON%20journal%2018h.mp3?dl=0</w:t>
        </w:r>
      </w:hyperlink>
    </w:p>
    <w:p w14:paraId="0C07586D" w14:textId="77777777" w:rsidR="00501E98" w:rsidRDefault="00501E98" w:rsidP="00E3255F">
      <w:pPr>
        <w:spacing w:after="0" w:line="240" w:lineRule="auto"/>
        <w:rPr>
          <w:rFonts w:ascii="Calibri" w:eastAsia="Times New Roman" w:hAnsi="Calibri" w:cs="Calibri"/>
          <w:color w:val="000000"/>
          <w:lang w:eastAsia="fr-FR"/>
        </w:rPr>
      </w:pPr>
    </w:p>
    <w:p w14:paraId="0931FECE" w14:textId="77777777" w:rsidR="0027582B" w:rsidRPr="0027582B" w:rsidRDefault="0027582B" w:rsidP="00E3255F">
      <w:pPr>
        <w:spacing w:after="0" w:line="240" w:lineRule="auto"/>
        <w:rPr>
          <w:rFonts w:ascii="Calibri" w:eastAsia="Times New Roman" w:hAnsi="Calibri" w:cs="Calibri"/>
          <w:color w:val="000000"/>
          <w:lang w:eastAsia="fr-FR"/>
        </w:rPr>
      </w:pPr>
    </w:p>
    <w:p w14:paraId="0D725968" w14:textId="76DC97A9" w:rsidR="0027582B" w:rsidRDefault="0027582B" w:rsidP="00E3255F">
      <w:pPr>
        <w:spacing w:after="0" w:line="240" w:lineRule="auto"/>
      </w:pPr>
    </w:p>
    <w:p w14:paraId="07B32708" w14:textId="77777777" w:rsidR="0027582B" w:rsidRPr="00E3255F" w:rsidRDefault="0027582B" w:rsidP="00E3255F">
      <w:pPr>
        <w:spacing w:after="0" w:line="240" w:lineRule="auto"/>
        <w:rPr>
          <w:rFonts w:ascii="Calibri" w:eastAsia="Times New Roman" w:hAnsi="Calibri" w:cs="Calibri"/>
          <w:color w:val="000000"/>
          <w:lang w:eastAsia="fr-FR"/>
        </w:rPr>
      </w:pPr>
    </w:p>
    <w:p w14:paraId="0EAC69E2" w14:textId="77777777" w:rsidR="001568CE" w:rsidRPr="000D7250" w:rsidRDefault="001568CE" w:rsidP="001568CE">
      <w:pPr>
        <w:pBdr>
          <w:top w:val="single" w:sz="4" w:space="1" w:color="auto"/>
          <w:left w:val="single" w:sz="4" w:space="4" w:color="auto"/>
          <w:bottom w:val="single" w:sz="4" w:space="1" w:color="auto"/>
          <w:right w:val="single" w:sz="4" w:space="4" w:color="auto"/>
        </w:pBdr>
        <w:shd w:val="clear" w:color="auto" w:fill="548DD4"/>
        <w:tabs>
          <w:tab w:val="left" w:pos="7215"/>
        </w:tabs>
        <w:ind w:left="1080"/>
        <w:rPr>
          <w:rFonts w:cstheme="minorHAnsi"/>
          <w:b/>
          <w:color w:val="000000"/>
          <w:sz w:val="26"/>
          <w:szCs w:val="24"/>
        </w:rPr>
      </w:pPr>
      <w:r w:rsidRPr="00A509F4">
        <w:rPr>
          <w:rFonts w:cstheme="minorHAnsi"/>
          <w:b/>
          <w:color w:val="000000"/>
          <w:sz w:val="26"/>
          <w:szCs w:val="24"/>
        </w:rPr>
        <w:t>6. Relations extérieures</w:t>
      </w:r>
    </w:p>
    <w:p w14:paraId="5E09C2AC" w14:textId="77777777" w:rsidR="001568CE" w:rsidRDefault="001568CE" w:rsidP="00156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fr-FR"/>
        </w:rPr>
      </w:pPr>
    </w:p>
    <w:p w14:paraId="3C810AF3" w14:textId="41F80ED6" w:rsidR="008025B6" w:rsidRPr="0067034A" w:rsidRDefault="00B57377" w:rsidP="0067034A">
      <w:pPr>
        <w:pStyle w:val="Paragraphedeliste"/>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6"/>
          <w:szCs w:val="24"/>
          <w:lang w:eastAsia="fr-FR"/>
        </w:rPr>
      </w:pPr>
      <w:r w:rsidRPr="0067034A">
        <w:rPr>
          <w:rFonts w:eastAsia="Times New Roman" w:cstheme="minorHAnsi"/>
          <w:color w:val="212121"/>
          <w:sz w:val="26"/>
          <w:szCs w:val="24"/>
          <w:lang w:eastAsia="fr-FR"/>
        </w:rPr>
        <w:t xml:space="preserve">Le coordinateur et son </w:t>
      </w:r>
      <w:r w:rsidR="00444FAF">
        <w:rPr>
          <w:rFonts w:eastAsia="Times New Roman" w:cstheme="minorHAnsi"/>
          <w:color w:val="212121"/>
          <w:sz w:val="26"/>
          <w:szCs w:val="24"/>
          <w:lang w:eastAsia="fr-FR"/>
        </w:rPr>
        <w:t>a</w:t>
      </w:r>
      <w:r w:rsidRPr="0067034A">
        <w:rPr>
          <w:rFonts w:eastAsia="Times New Roman" w:cstheme="minorHAnsi"/>
          <w:color w:val="212121"/>
          <w:sz w:val="26"/>
          <w:szCs w:val="24"/>
          <w:lang w:eastAsia="fr-FR"/>
        </w:rPr>
        <w:t xml:space="preserve">djoint ont </w:t>
      </w:r>
      <w:r w:rsidR="00A06E47" w:rsidRPr="0067034A">
        <w:rPr>
          <w:rFonts w:eastAsia="Times New Roman" w:cstheme="minorHAnsi"/>
          <w:color w:val="212121"/>
          <w:sz w:val="26"/>
          <w:szCs w:val="24"/>
          <w:lang w:eastAsia="fr-FR"/>
        </w:rPr>
        <w:t>poursuivi leurs rencontres avec</w:t>
      </w:r>
      <w:r w:rsidRPr="0067034A">
        <w:rPr>
          <w:rFonts w:eastAsia="Times New Roman" w:cstheme="minorHAnsi"/>
          <w:color w:val="212121"/>
          <w:sz w:val="26"/>
          <w:szCs w:val="24"/>
          <w:lang w:eastAsia="fr-FR"/>
        </w:rPr>
        <w:t xml:space="preserve"> l’OIPR afin de mettre en place une collaboration entre les deux structures</w:t>
      </w:r>
      <w:r w:rsidR="0027582B">
        <w:rPr>
          <w:rFonts w:eastAsia="Times New Roman" w:cstheme="minorHAnsi"/>
          <w:color w:val="212121"/>
          <w:sz w:val="26"/>
          <w:szCs w:val="24"/>
          <w:lang w:eastAsia="fr-FR"/>
        </w:rPr>
        <w:t xml:space="preserve"> et sont parti en mission à Soubr</w:t>
      </w:r>
      <w:r w:rsidR="00444FAF">
        <w:rPr>
          <w:rFonts w:eastAsia="Times New Roman" w:cstheme="minorHAnsi"/>
          <w:color w:val="212121"/>
          <w:sz w:val="26"/>
          <w:szCs w:val="24"/>
          <w:lang w:eastAsia="fr-FR"/>
        </w:rPr>
        <w:t>é</w:t>
      </w:r>
      <w:r w:rsidR="0027582B">
        <w:rPr>
          <w:rFonts w:eastAsia="Times New Roman" w:cstheme="minorHAnsi"/>
          <w:color w:val="212121"/>
          <w:sz w:val="26"/>
          <w:szCs w:val="24"/>
          <w:lang w:eastAsia="fr-FR"/>
        </w:rPr>
        <w:t xml:space="preserve"> afin de rencontrer les éléments du Parc National de </w:t>
      </w:r>
      <w:proofErr w:type="spellStart"/>
      <w:r w:rsidR="0027582B">
        <w:rPr>
          <w:rFonts w:eastAsia="Times New Roman" w:cstheme="minorHAnsi"/>
          <w:color w:val="212121"/>
          <w:sz w:val="26"/>
          <w:szCs w:val="24"/>
          <w:lang w:eastAsia="fr-FR"/>
        </w:rPr>
        <w:t>Taï</w:t>
      </w:r>
      <w:proofErr w:type="spellEnd"/>
      <w:r w:rsidRPr="0067034A">
        <w:rPr>
          <w:rFonts w:eastAsia="Times New Roman" w:cstheme="minorHAnsi"/>
          <w:color w:val="212121"/>
          <w:sz w:val="26"/>
          <w:szCs w:val="24"/>
          <w:lang w:eastAsia="fr-FR"/>
        </w:rPr>
        <w:t xml:space="preserve"> L’OIPR </w:t>
      </w:r>
      <w:r w:rsidR="00A06E47" w:rsidRPr="0067034A">
        <w:rPr>
          <w:rFonts w:eastAsia="Times New Roman" w:cstheme="minorHAnsi"/>
          <w:color w:val="212121"/>
          <w:sz w:val="26"/>
          <w:szCs w:val="24"/>
          <w:lang w:eastAsia="fr-FR"/>
        </w:rPr>
        <w:t xml:space="preserve">est l’administration </w:t>
      </w:r>
      <w:r w:rsidRPr="0067034A">
        <w:rPr>
          <w:rFonts w:eastAsia="Times New Roman" w:cstheme="minorHAnsi"/>
          <w:color w:val="212121"/>
          <w:sz w:val="26"/>
          <w:szCs w:val="24"/>
          <w:lang w:eastAsia="fr-FR"/>
        </w:rPr>
        <w:t>qui gère les Parcs Nationaux et Réserves de faunes</w:t>
      </w:r>
      <w:r w:rsidR="00A06E47" w:rsidRPr="0067034A">
        <w:rPr>
          <w:rFonts w:eastAsia="Times New Roman" w:cstheme="minorHAnsi"/>
          <w:color w:val="212121"/>
          <w:sz w:val="26"/>
          <w:szCs w:val="24"/>
          <w:lang w:eastAsia="fr-FR"/>
        </w:rPr>
        <w:t>.</w:t>
      </w:r>
    </w:p>
    <w:p w14:paraId="02501864" w14:textId="55C46255" w:rsidR="0067034A" w:rsidRDefault="0067034A" w:rsidP="00B57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6"/>
          <w:szCs w:val="24"/>
          <w:lang w:eastAsia="fr-FR"/>
        </w:rPr>
      </w:pPr>
    </w:p>
    <w:p w14:paraId="69FD44F3" w14:textId="0A8B38C8" w:rsidR="0067034A" w:rsidRPr="00F4130D" w:rsidRDefault="0067034A" w:rsidP="0067034A">
      <w:pPr>
        <w:pStyle w:val="Paragraphedeliste"/>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212121"/>
          <w:sz w:val="26"/>
          <w:szCs w:val="24"/>
          <w:lang w:eastAsia="fr-FR"/>
        </w:rPr>
      </w:pPr>
      <w:r>
        <w:rPr>
          <w:rFonts w:eastAsia="Times New Roman" w:cstheme="minorHAnsi"/>
          <w:color w:val="212121"/>
          <w:sz w:val="26"/>
          <w:szCs w:val="24"/>
          <w:lang w:eastAsia="fr-FR"/>
        </w:rPr>
        <w:t xml:space="preserve">L’adjoint du coordinateur a rencontré le </w:t>
      </w:r>
      <w:r w:rsidR="000B76E3">
        <w:rPr>
          <w:rFonts w:eastAsia="Times New Roman" w:cstheme="minorHAnsi"/>
          <w:color w:val="212121"/>
          <w:sz w:val="26"/>
          <w:szCs w:val="24"/>
          <w:lang w:eastAsia="fr-FR"/>
        </w:rPr>
        <w:t>responsable des enquêtes</w:t>
      </w:r>
      <w:r>
        <w:rPr>
          <w:rFonts w:eastAsia="Times New Roman" w:cstheme="minorHAnsi"/>
          <w:color w:val="212121"/>
          <w:sz w:val="26"/>
          <w:szCs w:val="24"/>
          <w:lang w:eastAsia="fr-FR"/>
        </w:rPr>
        <w:t xml:space="preserve"> de l’UCT afin de continuer la collaboration sur les enquêtes en cours.</w:t>
      </w:r>
    </w:p>
    <w:p w14:paraId="23C20026" w14:textId="77777777" w:rsidR="00F4130D" w:rsidRPr="0027582B" w:rsidRDefault="00F4130D" w:rsidP="00F4130D">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212121"/>
          <w:sz w:val="26"/>
          <w:szCs w:val="24"/>
          <w:lang w:eastAsia="fr-FR"/>
        </w:rPr>
      </w:pPr>
    </w:p>
    <w:p w14:paraId="293F4282" w14:textId="13EB9343" w:rsidR="0027582B" w:rsidRPr="0067034A" w:rsidRDefault="00F4130D" w:rsidP="0067034A">
      <w:pPr>
        <w:pStyle w:val="Paragraphedeliste"/>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bCs/>
          <w:color w:val="212121"/>
          <w:sz w:val="26"/>
          <w:szCs w:val="24"/>
          <w:lang w:eastAsia="fr-FR"/>
        </w:rPr>
      </w:pPr>
      <w:r>
        <w:rPr>
          <w:rFonts w:eastAsia="Times New Roman" w:cstheme="minorHAnsi"/>
          <w:color w:val="212121"/>
          <w:sz w:val="26"/>
          <w:szCs w:val="24"/>
          <w:lang w:eastAsia="fr-FR"/>
        </w:rPr>
        <w:lastRenderedPageBreak/>
        <w:t xml:space="preserve">Le coordinateur et son adjoint ont à nouveau rencontré le </w:t>
      </w:r>
      <w:r w:rsidR="000B76E3">
        <w:rPr>
          <w:rFonts w:eastAsia="Times New Roman" w:cstheme="minorHAnsi"/>
          <w:color w:val="212121"/>
          <w:sz w:val="26"/>
          <w:szCs w:val="24"/>
          <w:lang w:eastAsia="fr-FR"/>
        </w:rPr>
        <w:t xml:space="preserve">responsable des enquêtes </w:t>
      </w:r>
      <w:r>
        <w:rPr>
          <w:rFonts w:eastAsia="Times New Roman" w:cstheme="minorHAnsi"/>
          <w:color w:val="212121"/>
          <w:sz w:val="26"/>
          <w:szCs w:val="24"/>
          <w:lang w:eastAsia="fr-FR"/>
        </w:rPr>
        <w:t>de l’UCT afin de planifier l’opération à Abengourou.</w:t>
      </w:r>
    </w:p>
    <w:p w14:paraId="1FFD5D32" w14:textId="55ECFACA" w:rsidR="008025B6" w:rsidRDefault="008025B6" w:rsidP="00156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6"/>
          <w:szCs w:val="24"/>
          <w:lang w:eastAsia="fr-FR"/>
        </w:rPr>
      </w:pPr>
    </w:p>
    <w:p w14:paraId="7F5DF6FD" w14:textId="77777777" w:rsidR="008025B6" w:rsidRPr="001568CE" w:rsidRDefault="008025B6" w:rsidP="00156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sz w:val="24"/>
          <w:szCs w:val="24"/>
          <w:lang w:eastAsia="fr-FR"/>
        </w:rPr>
      </w:pPr>
    </w:p>
    <w:p w14:paraId="64E5890C" w14:textId="77777777" w:rsidR="001568CE" w:rsidRPr="008E186C" w:rsidRDefault="001568CE" w:rsidP="001568CE">
      <w:pPr>
        <w:shd w:val="clear" w:color="auto" w:fill="FFFFFF"/>
        <w:spacing w:line="235" w:lineRule="atLeast"/>
        <w:rPr>
          <w:rFonts w:ascii="Calibri" w:eastAsia="Times New Roman" w:hAnsi="Calibri" w:cs="Calibri"/>
          <w:color w:val="222222"/>
          <w:sz w:val="26"/>
          <w:lang w:eastAsia="fr-FR"/>
        </w:rPr>
      </w:pPr>
    </w:p>
    <w:tbl>
      <w:tblPr>
        <w:tblW w:w="889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2"/>
        <w:gridCol w:w="2222"/>
        <w:gridCol w:w="2222"/>
        <w:gridCol w:w="2227"/>
      </w:tblGrid>
      <w:tr w:rsidR="001568CE" w:rsidRPr="00A509F4" w14:paraId="6947B4F4" w14:textId="77777777" w:rsidTr="00731914">
        <w:trPr>
          <w:trHeight w:val="1300"/>
        </w:trPr>
        <w:tc>
          <w:tcPr>
            <w:tcW w:w="2222" w:type="dxa"/>
          </w:tcPr>
          <w:p w14:paraId="54C7740A" w14:textId="77777777" w:rsidR="001568CE" w:rsidRPr="00DB77CB" w:rsidRDefault="001568CE" w:rsidP="00731914">
            <w:pPr>
              <w:tabs>
                <w:tab w:val="left" w:pos="7215"/>
              </w:tabs>
              <w:rPr>
                <w:rFonts w:cstheme="minorHAnsi"/>
                <w:b/>
                <w:bCs/>
                <w:sz w:val="26"/>
                <w:szCs w:val="24"/>
              </w:rPr>
            </w:pPr>
            <w:r w:rsidRPr="00DB77CB">
              <w:rPr>
                <w:rFonts w:cstheme="minorHAnsi"/>
                <w:b/>
                <w:bCs/>
                <w:sz w:val="26"/>
                <w:szCs w:val="24"/>
              </w:rPr>
              <w:t>Nombre de rencontres</w:t>
            </w:r>
          </w:p>
        </w:tc>
        <w:tc>
          <w:tcPr>
            <w:tcW w:w="2222" w:type="dxa"/>
          </w:tcPr>
          <w:p w14:paraId="02BB85F1" w14:textId="77777777" w:rsidR="001568CE" w:rsidRPr="00A509F4" w:rsidRDefault="001568CE" w:rsidP="00731914">
            <w:pPr>
              <w:tabs>
                <w:tab w:val="left" w:pos="7215"/>
              </w:tabs>
              <w:rPr>
                <w:rFonts w:cstheme="minorHAnsi"/>
                <w:sz w:val="26"/>
                <w:szCs w:val="24"/>
              </w:rPr>
            </w:pPr>
          </w:p>
        </w:tc>
        <w:tc>
          <w:tcPr>
            <w:tcW w:w="2222" w:type="dxa"/>
          </w:tcPr>
          <w:p w14:paraId="6F0E2E03" w14:textId="77777777" w:rsidR="001568CE" w:rsidRPr="00A509F4" w:rsidRDefault="001568CE" w:rsidP="00731914">
            <w:pPr>
              <w:tabs>
                <w:tab w:val="left" w:pos="7215"/>
              </w:tabs>
              <w:rPr>
                <w:rFonts w:cstheme="minorHAnsi"/>
                <w:sz w:val="26"/>
                <w:szCs w:val="24"/>
              </w:rPr>
            </w:pPr>
          </w:p>
        </w:tc>
        <w:tc>
          <w:tcPr>
            <w:tcW w:w="2227" w:type="dxa"/>
          </w:tcPr>
          <w:p w14:paraId="0E082387" w14:textId="77777777" w:rsidR="001568CE" w:rsidRPr="00A509F4" w:rsidRDefault="001568CE" w:rsidP="00731914">
            <w:pPr>
              <w:tabs>
                <w:tab w:val="left" w:pos="7215"/>
              </w:tabs>
              <w:rPr>
                <w:rFonts w:cstheme="minorHAnsi"/>
                <w:sz w:val="26"/>
                <w:szCs w:val="24"/>
              </w:rPr>
            </w:pPr>
          </w:p>
        </w:tc>
      </w:tr>
      <w:tr w:rsidR="001568CE" w:rsidRPr="00A509F4" w14:paraId="68341DC0" w14:textId="77777777" w:rsidTr="00731914">
        <w:trPr>
          <w:trHeight w:val="1468"/>
        </w:trPr>
        <w:tc>
          <w:tcPr>
            <w:tcW w:w="2222" w:type="dxa"/>
          </w:tcPr>
          <w:p w14:paraId="7EF5D658" w14:textId="77777777" w:rsidR="001568CE" w:rsidRPr="00A509F4" w:rsidRDefault="001568CE" w:rsidP="00731914">
            <w:pPr>
              <w:tabs>
                <w:tab w:val="left" w:pos="7215"/>
              </w:tabs>
              <w:rPr>
                <w:rFonts w:cstheme="minorHAnsi"/>
                <w:sz w:val="26"/>
                <w:szCs w:val="24"/>
              </w:rPr>
            </w:pPr>
            <w:r w:rsidRPr="00A509F4">
              <w:rPr>
                <w:rFonts w:cstheme="minorHAnsi"/>
                <w:sz w:val="26"/>
                <w:szCs w:val="24"/>
              </w:rPr>
              <w:t>Prise de contact pour demander collaboration</w:t>
            </w:r>
          </w:p>
        </w:tc>
        <w:tc>
          <w:tcPr>
            <w:tcW w:w="2222" w:type="dxa"/>
          </w:tcPr>
          <w:p w14:paraId="382CE8C7" w14:textId="77777777" w:rsidR="001568CE" w:rsidRPr="00A509F4" w:rsidRDefault="001568CE" w:rsidP="00731914">
            <w:pPr>
              <w:tabs>
                <w:tab w:val="left" w:pos="7215"/>
              </w:tabs>
              <w:rPr>
                <w:rFonts w:cstheme="minorHAnsi"/>
                <w:sz w:val="26"/>
                <w:szCs w:val="24"/>
              </w:rPr>
            </w:pPr>
            <w:r w:rsidRPr="00A509F4">
              <w:rPr>
                <w:rFonts w:cstheme="minorHAnsi"/>
                <w:sz w:val="26"/>
                <w:szCs w:val="24"/>
              </w:rPr>
              <w:t>Suivi d’accord de collaboration</w:t>
            </w:r>
          </w:p>
        </w:tc>
        <w:tc>
          <w:tcPr>
            <w:tcW w:w="2222" w:type="dxa"/>
          </w:tcPr>
          <w:p w14:paraId="2DEAE90B" w14:textId="77777777" w:rsidR="001568CE" w:rsidRPr="00A509F4" w:rsidRDefault="001568CE" w:rsidP="00731914">
            <w:pPr>
              <w:tabs>
                <w:tab w:val="left" w:pos="7215"/>
              </w:tabs>
              <w:rPr>
                <w:rFonts w:cstheme="minorHAnsi"/>
                <w:sz w:val="26"/>
                <w:szCs w:val="24"/>
              </w:rPr>
            </w:pPr>
            <w:r w:rsidRPr="00A509F4">
              <w:rPr>
                <w:rFonts w:cstheme="minorHAnsi"/>
                <w:sz w:val="26"/>
                <w:szCs w:val="24"/>
              </w:rPr>
              <w:t>Ratification de collaboration</w:t>
            </w:r>
          </w:p>
        </w:tc>
        <w:tc>
          <w:tcPr>
            <w:tcW w:w="2227" w:type="dxa"/>
          </w:tcPr>
          <w:p w14:paraId="27FB212A" w14:textId="77777777" w:rsidR="001568CE" w:rsidRPr="00A509F4" w:rsidRDefault="001568CE" w:rsidP="00731914">
            <w:pPr>
              <w:tabs>
                <w:tab w:val="left" w:pos="7215"/>
              </w:tabs>
              <w:rPr>
                <w:rFonts w:cstheme="minorHAnsi"/>
                <w:sz w:val="26"/>
                <w:szCs w:val="24"/>
              </w:rPr>
            </w:pPr>
            <w:r w:rsidRPr="00A509F4">
              <w:rPr>
                <w:rFonts w:cstheme="minorHAnsi"/>
                <w:sz w:val="26"/>
                <w:szCs w:val="24"/>
              </w:rPr>
              <w:t>Collaboration sur affaires</w:t>
            </w:r>
          </w:p>
        </w:tc>
      </w:tr>
      <w:tr w:rsidR="001568CE" w:rsidRPr="00A509F4" w14:paraId="3D7CB993" w14:textId="77777777" w:rsidTr="00731914">
        <w:trPr>
          <w:trHeight w:val="895"/>
        </w:trPr>
        <w:tc>
          <w:tcPr>
            <w:tcW w:w="2222" w:type="dxa"/>
          </w:tcPr>
          <w:p w14:paraId="32663242" w14:textId="2E48BFBA" w:rsidR="001568CE" w:rsidRPr="00A509F4" w:rsidRDefault="00B57377" w:rsidP="00731914">
            <w:pPr>
              <w:tabs>
                <w:tab w:val="left" w:pos="7215"/>
              </w:tabs>
              <w:rPr>
                <w:rFonts w:cstheme="minorHAnsi"/>
                <w:sz w:val="26"/>
                <w:szCs w:val="24"/>
              </w:rPr>
            </w:pPr>
            <w:r>
              <w:rPr>
                <w:rFonts w:cstheme="minorHAnsi"/>
                <w:sz w:val="26"/>
                <w:szCs w:val="24"/>
              </w:rPr>
              <w:t>1</w:t>
            </w:r>
          </w:p>
        </w:tc>
        <w:tc>
          <w:tcPr>
            <w:tcW w:w="2222" w:type="dxa"/>
          </w:tcPr>
          <w:p w14:paraId="15A2C9D9" w14:textId="77777777" w:rsidR="001568CE" w:rsidRPr="00A509F4" w:rsidRDefault="001568CE" w:rsidP="00731914">
            <w:pPr>
              <w:tabs>
                <w:tab w:val="left" w:pos="7215"/>
              </w:tabs>
              <w:rPr>
                <w:rFonts w:cstheme="minorHAnsi"/>
                <w:sz w:val="26"/>
                <w:szCs w:val="24"/>
              </w:rPr>
            </w:pPr>
            <w:r w:rsidRPr="00A509F4">
              <w:rPr>
                <w:rFonts w:cstheme="minorHAnsi"/>
                <w:sz w:val="26"/>
                <w:szCs w:val="24"/>
              </w:rPr>
              <w:t>2</w:t>
            </w:r>
          </w:p>
        </w:tc>
        <w:tc>
          <w:tcPr>
            <w:tcW w:w="2222" w:type="dxa"/>
          </w:tcPr>
          <w:p w14:paraId="21264255" w14:textId="7362E148" w:rsidR="001568CE" w:rsidRPr="00A509F4" w:rsidRDefault="008025B6" w:rsidP="00731914">
            <w:pPr>
              <w:tabs>
                <w:tab w:val="left" w:pos="7215"/>
              </w:tabs>
              <w:rPr>
                <w:rFonts w:cstheme="minorHAnsi"/>
                <w:sz w:val="26"/>
                <w:szCs w:val="24"/>
              </w:rPr>
            </w:pPr>
            <w:r>
              <w:rPr>
                <w:rFonts w:cstheme="minorHAnsi"/>
                <w:sz w:val="26"/>
                <w:szCs w:val="24"/>
              </w:rPr>
              <w:t>0</w:t>
            </w:r>
          </w:p>
        </w:tc>
        <w:tc>
          <w:tcPr>
            <w:tcW w:w="2227" w:type="dxa"/>
          </w:tcPr>
          <w:p w14:paraId="53CB68B5" w14:textId="705B5EAF" w:rsidR="001568CE" w:rsidRPr="00A509F4" w:rsidRDefault="008025B6" w:rsidP="00731914">
            <w:pPr>
              <w:tabs>
                <w:tab w:val="left" w:pos="7215"/>
              </w:tabs>
              <w:rPr>
                <w:rFonts w:cstheme="minorHAnsi"/>
                <w:sz w:val="26"/>
                <w:szCs w:val="24"/>
              </w:rPr>
            </w:pPr>
            <w:r>
              <w:rPr>
                <w:rFonts w:cstheme="minorHAnsi"/>
                <w:sz w:val="26"/>
                <w:szCs w:val="24"/>
              </w:rPr>
              <w:t>0</w:t>
            </w:r>
          </w:p>
        </w:tc>
      </w:tr>
    </w:tbl>
    <w:p w14:paraId="74E823BA" w14:textId="77777777" w:rsidR="001568CE" w:rsidRDefault="001568CE" w:rsidP="001568CE">
      <w:pPr>
        <w:spacing w:after="0" w:line="240" w:lineRule="auto"/>
        <w:rPr>
          <w:rFonts w:eastAsia="Times New Roman" w:cstheme="minorHAnsi"/>
          <w:color w:val="0000FF"/>
          <w:sz w:val="26"/>
          <w:szCs w:val="24"/>
          <w:u w:val="single"/>
          <w:lang w:eastAsia="fr-FR"/>
        </w:rPr>
      </w:pPr>
    </w:p>
    <w:p w14:paraId="08AF82EC" w14:textId="77777777" w:rsidR="001568CE" w:rsidRPr="00A509F4" w:rsidRDefault="001568CE" w:rsidP="001568CE">
      <w:pPr>
        <w:spacing w:after="0" w:line="240" w:lineRule="auto"/>
        <w:rPr>
          <w:rFonts w:eastAsia="Times New Roman" w:cstheme="minorHAnsi"/>
          <w:color w:val="0000FF"/>
          <w:sz w:val="26"/>
          <w:szCs w:val="24"/>
          <w:u w:val="single"/>
          <w:lang w:eastAsia="fr-FR"/>
        </w:rPr>
      </w:pPr>
    </w:p>
    <w:p w14:paraId="503E3E06" w14:textId="77777777" w:rsidR="001568CE" w:rsidRPr="00A509F4" w:rsidRDefault="001568CE" w:rsidP="001568CE">
      <w:pPr>
        <w:pBdr>
          <w:top w:val="single" w:sz="4" w:space="1" w:color="auto"/>
          <w:left w:val="single" w:sz="4" w:space="4" w:color="auto"/>
          <w:bottom w:val="single" w:sz="4" w:space="1" w:color="auto"/>
          <w:right w:val="single" w:sz="4" w:space="4" w:color="auto"/>
        </w:pBdr>
        <w:shd w:val="clear" w:color="auto" w:fill="548DD4"/>
        <w:tabs>
          <w:tab w:val="left" w:pos="7215"/>
        </w:tabs>
        <w:ind w:left="1080"/>
        <w:rPr>
          <w:rFonts w:cstheme="minorHAnsi"/>
          <w:b/>
          <w:color w:val="000000"/>
          <w:sz w:val="26"/>
          <w:szCs w:val="24"/>
        </w:rPr>
      </w:pPr>
      <w:r w:rsidRPr="00A509F4">
        <w:rPr>
          <w:rFonts w:cstheme="minorHAnsi"/>
          <w:b/>
          <w:color w:val="000000"/>
          <w:sz w:val="26"/>
          <w:szCs w:val="24"/>
        </w:rPr>
        <w:t xml:space="preserve">7. Management </w:t>
      </w:r>
    </w:p>
    <w:p w14:paraId="5331C00B" w14:textId="77777777" w:rsidR="001568CE" w:rsidRDefault="001568CE" w:rsidP="001568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6"/>
          <w:szCs w:val="24"/>
          <w:lang w:eastAsia="fr-FR"/>
        </w:rPr>
      </w:pPr>
    </w:p>
    <w:p w14:paraId="36A13EB6" w14:textId="77777777" w:rsidR="001568CE" w:rsidRDefault="001568CE" w:rsidP="001568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6"/>
          <w:szCs w:val="24"/>
          <w:lang w:eastAsia="fr-FR"/>
        </w:rPr>
      </w:pPr>
      <w:r w:rsidRPr="00A509F4">
        <w:rPr>
          <w:rFonts w:eastAsia="Times New Roman" w:cstheme="minorHAnsi"/>
          <w:color w:val="212121"/>
          <w:sz w:val="26"/>
          <w:szCs w:val="24"/>
          <w:lang w:eastAsia="fr-FR"/>
        </w:rPr>
        <w:t>•</w:t>
      </w:r>
      <w:r>
        <w:rPr>
          <w:rFonts w:eastAsia="Times New Roman" w:cstheme="minorHAnsi"/>
          <w:color w:val="212121"/>
          <w:sz w:val="26"/>
          <w:szCs w:val="24"/>
          <w:lang w:eastAsia="fr-FR"/>
        </w:rPr>
        <w:t xml:space="preserve"> Le management </w:t>
      </w:r>
      <w:r w:rsidRPr="005F566D">
        <w:rPr>
          <w:rFonts w:eastAsia="Times New Roman" w:cstheme="minorHAnsi"/>
          <w:color w:val="212121"/>
          <w:sz w:val="26"/>
          <w:szCs w:val="24"/>
          <w:lang w:eastAsia="fr-FR"/>
        </w:rPr>
        <w:t xml:space="preserve">a poursuivi l’effort de recrutement de nouveaux enquêteurs en continuant le collage des affiches </w:t>
      </w:r>
      <w:r>
        <w:rPr>
          <w:rFonts w:eastAsia="Times New Roman" w:cstheme="minorHAnsi"/>
          <w:color w:val="212121"/>
          <w:sz w:val="26"/>
          <w:szCs w:val="24"/>
          <w:lang w:eastAsia="fr-FR"/>
        </w:rPr>
        <w:t xml:space="preserve">et les </w:t>
      </w:r>
      <w:r w:rsidRPr="005F566D">
        <w:rPr>
          <w:rFonts w:eastAsia="Times New Roman" w:cstheme="minorHAnsi"/>
          <w:color w:val="212121"/>
          <w:sz w:val="26"/>
          <w:szCs w:val="24"/>
          <w:lang w:eastAsia="fr-FR"/>
        </w:rPr>
        <w:t>recrutement</w:t>
      </w:r>
      <w:r>
        <w:rPr>
          <w:rFonts w:eastAsia="Times New Roman" w:cstheme="minorHAnsi"/>
          <w:color w:val="212121"/>
          <w:sz w:val="26"/>
          <w:szCs w:val="24"/>
          <w:lang w:eastAsia="fr-FR"/>
        </w:rPr>
        <w:t>s en ligne</w:t>
      </w:r>
      <w:r w:rsidRPr="005F566D">
        <w:rPr>
          <w:rFonts w:eastAsia="Times New Roman" w:cstheme="minorHAnsi"/>
          <w:color w:val="212121"/>
          <w:sz w:val="26"/>
          <w:szCs w:val="24"/>
          <w:lang w:eastAsia="fr-FR"/>
        </w:rPr>
        <w:t>, ainsi que les entretiens afin de choisir les meilleurs pour la bonne marche du projet</w:t>
      </w:r>
      <w:r>
        <w:rPr>
          <w:rFonts w:eastAsia="Times New Roman" w:cstheme="minorHAnsi"/>
          <w:color w:val="212121"/>
          <w:sz w:val="26"/>
          <w:szCs w:val="24"/>
          <w:lang w:eastAsia="fr-FR"/>
        </w:rPr>
        <w:t>.</w:t>
      </w:r>
    </w:p>
    <w:p w14:paraId="62EFA85A" w14:textId="77777777" w:rsidR="001568CE" w:rsidRDefault="001568CE" w:rsidP="001568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6"/>
          <w:szCs w:val="24"/>
          <w:lang w:eastAsia="fr-FR"/>
        </w:rPr>
      </w:pPr>
    </w:p>
    <w:p w14:paraId="2CFBE7E0" w14:textId="74DF22EB" w:rsidR="001568CE" w:rsidRDefault="001568CE" w:rsidP="001568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6"/>
          <w:szCs w:val="24"/>
          <w:lang w:eastAsia="fr-FR"/>
        </w:rPr>
      </w:pPr>
    </w:p>
    <w:p w14:paraId="563CFD69" w14:textId="4106EF1D" w:rsidR="005B0F54" w:rsidRDefault="005B0F54" w:rsidP="001568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6"/>
          <w:szCs w:val="24"/>
          <w:lang w:eastAsia="fr-FR"/>
        </w:rPr>
      </w:pPr>
    </w:p>
    <w:p w14:paraId="62F2521D" w14:textId="77777777" w:rsidR="001568CE" w:rsidRDefault="001568CE" w:rsidP="001568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6"/>
          <w:szCs w:val="24"/>
          <w:lang w:eastAsia="fr-FR"/>
        </w:rPr>
      </w:pPr>
    </w:p>
    <w:p w14:paraId="0545030C" w14:textId="77777777" w:rsidR="001568CE" w:rsidRPr="00A509F4" w:rsidRDefault="001568CE" w:rsidP="001568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sz w:val="26"/>
          <w:szCs w:val="24"/>
          <w:lang w:eastAsia="fr-FR"/>
        </w:rPr>
      </w:pPr>
    </w:p>
    <w:tbl>
      <w:tblPr>
        <w:tblW w:w="852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1"/>
        <w:gridCol w:w="4220"/>
      </w:tblGrid>
      <w:tr w:rsidR="001568CE" w:rsidRPr="00A509F4" w14:paraId="666E54CA" w14:textId="77777777" w:rsidTr="00731914">
        <w:trPr>
          <w:trHeight w:val="393"/>
        </w:trPr>
        <w:tc>
          <w:tcPr>
            <w:tcW w:w="4301" w:type="dxa"/>
          </w:tcPr>
          <w:p w14:paraId="4392A080" w14:textId="77777777" w:rsidR="001568CE" w:rsidRPr="00A509F4" w:rsidRDefault="001568CE" w:rsidP="00731914">
            <w:pPr>
              <w:jc w:val="both"/>
              <w:rPr>
                <w:rFonts w:cstheme="minorHAnsi"/>
                <w:color w:val="0D0D0D"/>
                <w:sz w:val="26"/>
                <w:szCs w:val="24"/>
              </w:rPr>
            </w:pPr>
            <w:r w:rsidRPr="00A509F4">
              <w:rPr>
                <w:rFonts w:cstheme="minorHAnsi"/>
                <w:color w:val="0D0D0D"/>
                <w:sz w:val="26"/>
                <w:szCs w:val="24"/>
              </w:rPr>
              <w:t>Nombre de coordinateur recruté</w:t>
            </w:r>
          </w:p>
        </w:tc>
        <w:tc>
          <w:tcPr>
            <w:tcW w:w="4220" w:type="dxa"/>
          </w:tcPr>
          <w:p w14:paraId="6B2430BB" w14:textId="77777777" w:rsidR="001568CE" w:rsidRPr="00A509F4" w:rsidRDefault="001568CE" w:rsidP="00731914">
            <w:pPr>
              <w:jc w:val="center"/>
              <w:rPr>
                <w:rFonts w:cstheme="minorHAnsi"/>
                <w:color w:val="0D0D0D"/>
                <w:sz w:val="26"/>
                <w:szCs w:val="24"/>
              </w:rPr>
            </w:pPr>
            <w:r w:rsidRPr="00A509F4">
              <w:rPr>
                <w:rFonts w:cstheme="minorHAnsi"/>
                <w:color w:val="0D0D0D"/>
                <w:sz w:val="26"/>
                <w:szCs w:val="24"/>
              </w:rPr>
              <w:t>0</w:t>
            </w:r>
            <w:r>
              <w:rPr>
                <w:rFonts w:cstheme="minorHAnsi"/>
                <w:color w:val="0D0D0D"/>
                <w:sz w:val="26"/>
                <w:szCs w:val="24"/>
              </w:rPr>
              <w:t>0</w:t>
            </w:r>
          </w:p>
        </w:tc>
      </w:tr>
      <w:tr w:rsidR="001568CE" w:rsidRPr="00A509F4" w14:paraId="465F4BD5" w14:textId="77777777" w:rsidTr="00731914">
        <w:trPr>
          <w:trHeight w:val="317"/>
        </w:trPr>
        <w:tc>
          <w:tcPr>
            <w:tcW w:w="4301" w:type="dxa"/>
          </w:tcPr>
          <w:p w14:paraId="31B7C816" w14:textId="77777777" w:rsidR="001568CE" w:rsidRPr="00A509F4" w:rsidRDefault="001568CE" w:rsidP="00731914">
            <w:pPr>
              <w:jc w:val="both"/>
              <w:rPr>
                <w:rFonts w:cstheme="minorHAnsi"/>
                <w:color w:val="0D0D0D"/>
                <w:sz w:val="26"/>
                <w:szCs w:val="24"/>
              </w:rPr>
            </w:pPr>
            <w:r w:rsidRPr="00A509F4">
              <w:rPr>
                <w:rFonts w:cstheme="minorHAnsi"/>
                <w:color w:val="0D0D0D"/>
                <w:sz w:val="26"/>
                <w:szCs w:val="24"/>
              </w:rPr>
              <w:t>Nombre de juriste en test</w:t>
            </w:r>
          </w:p>
        </w:tc>
        <w:tc>
          <w:tcPr>
            <w:tcW w:w="4220" w:type="dxa"/>
          </w:tcPr>
          <w:p w14:paraId="7283D3BF" w14:textId="5009FAD8" w:rsidR="001568CE" w:rsidRPr="00A509F4" w:rsidRDefault="00B57377" w:rsidP="00731914">
            <w:pPr>
              <w:jc w:val="center"/>
              <w:rPr>
                <w:rFonts w:cstheme="minorHAnsi"/>
                <w:color w:val="0D0D0D"/>
                <w:sz w:val="26"/>
                <w:szCs w:val="24"/>
              </w:rPr>
            </w:pPr>
            <w:r>
              <w:rPr>
                <w:rFonts w:cstheme="minorHAnsi"/>
                <w:color w:val="0D0D0D"/>
                <w:sz w:val="26"/>
                <w:szCs w:val="24"/>
              </w:rPr>
              <w:t>0</w:t>
            </w:r>
            <w:r w:rsidR="00A06E47">
              <w:rPr>
                <w:rFonts w:cstheme="minorHAnsi"/>
                <w:color w:val="0D0D0D"/>
                <w:sz w:val="26"/>
                <w:szCs w:val="24"/>
              </w:rPr>
              <w:t>0</w:t>
            </w:r>
          </w:p>
        </w:tc>
      </w:tr>
      <w:tr w:rsidR="001568CE" w:rsidRPr="00A509F4" w14:paraId="3CC8ECA2" w14:textId="77777777" w:rsidTr="00731914">
        <w:trPr>
          <w:trHeight w:val="371"/>
        </w:trPr>
        <w:tc>
          <w:tcPr>
            <w:tcW w:w="4301" w:type="dxa"/>
          </w:tcPr>
          <w:p w14:paraId="50ED178C" w14:textId="77777777" w:rsidR="001568CE" w:rsidRPr="00A509F4" w:rsidRDefault="001568CE" w:rsidP="00731914">
            <w:pPr>
              <w:jc w:val="both"/>
              <w:rPr>
                <w:rFonts w:cstheme="minorHAnsi"/>
                <w:color w:val="0D0D0D"/>
                <w:sz w:val="26"/>
                <w:szCs w:val="24"/>
              </w:rPr>
            </w:pPr>
            <w:r w:rsidRPr="00A509F4">
              <w:rPr>
                <w:rFonts w:cstheme="minorHAnsi"/>
                <w:color w:val="0D0D0D"/>
                <w:sz w:val="26"/>
                <w:szCs w:val="24"/>
              </w:rPr>
              <w:t>Nombre d’enquêteur en test recruté</w:t>
            </w:r>
          </w:p>
        </w:tc>
        <w:tc>
          <w:tcPr>
            <w:tcW w:w="4220" w:type="dxa"/>
          </w:tcPr>
          <w:p w14:paraId="32AD48A7" w14:textId="598A3F38" w:rsidR="001568CE" w:rsidRPr="00A509F4" w:rsidRDefault="001568CE" w:rsidP="00731914">
            <w:pPr>
              <w:jc w:val="center"/>
              <w:rPr>
                <w:rFonts w:cstheme="minorHAnsi"/>
                <w:color w:val="0D0D0D"/>
                <w:sz w:val="26"/>
                <w:szCs w:val="24"/>
              </w:rPr>
            </w:pPr>
            <w:r>
              <w:rPr>
                <w:rFonts w:cstheme="minorHAnsi"/>
                <w:color w:val="0D0D0D"/>
                <w:sz w:val="26"/>
                <w:szCs w:val="24"/>
              </w:rPr>
              <w:t>0</w:t>
            </w:r>
            <w:r w:rsidR="005B0F54">
              <w:rPr>
                <w:rFonts w:cstheme="minorHAnsi"/>
                <w:color w:val="0D0D0D"/>
                <w:sz w:val="26"/>
                <w:szCs w:val="24"/>
              </w:rPr>
              <w:t>0</w:t>
            </w:r>
          </w:p>
        </w:tc>
      </w:tr>
      <w:tr w:rsidR="001568CE" w:rsidRPr="00A509F4" w14:paraId="65016AB6" w14:textId="77777777" w:rsidTr="00731914">
        <w:trPr>
          <w:trHeight w:val="368"/>
        </w:trPr>
        <w:tc>
          <w:tcPr>
            <w:tcW w:w="4301" w:type="dxa"/>
          </w:tcPr>
          <w:p w14:paraId="032AE503" w14:textId="77777777" w:rsidR="001568CE" w:rsidRPr="00A509F4" w:rsidRDefault="001568CE" w:rsidP="00731914">
            <w:pPr>
              <w:jc w:val="both"/>
              <w:rPr>
                <w:rFonts w:cstheme="minorHAnsi"/>
                <w:color w:val="0D0D0D"/>
                <w:sz w:val="26"/>
                <w:szCs w:val="24"/>
              </w:rPr>
            </w:pPr>
            <w:r w:rsidRPr="00A509F4">
              <w:rPr>
                <w:rFonts w:cstheme="minorHAnsi"/>
                <w:color w:val="0D0D0D"/>
                <w:sz w:val="26"/>
                <w:szCs w:val="24"/>
              </w:rPr>
              <w:t xml:space="preserve">Nombre d’enquêteur en </w:t>
            </w:r>
            <w:r>
              <w:rPr>
                <w:rFonts w:cstheme="minorHAnsi"/>
                <w:color w:val="0D0D0D"/>
                <w:sz w:val="26"/>
                <w:szCs w:val="24"/>
              </w:rPr>
              <w:t xml:space="preserve">ligne en </w:t>
            </w:r>
            <w:r w:rsidRPr="00A509F4">
              <w:rPr>
                <w:rFonts w:cstheme="minorHAnsi"/>
                <w:color w:val="0D0D0D"/>
                <w:sz w:val="26"/>
                <w:szCs w:val="24"/>
              </w:rPr>
              <w:t>test recruté</w:t>
            </w:r>
          </w:p>
        </w:tc>
        <w:tc>
          <w:tcPr>
            <w:tcW w:w="4220" w:type="dxa"/>
          </w:tcPr>
          <w:p w14:paraId="1FA0559F" w14:textId="6E960F57" w:rsidR="001568CE" w:rsidRPr="00A509F4" w:rsidRDefault="00B57377" w:rsidP="00731914">
            <w:pPr>
              <w:jc w:val="center"/>
              <w:rPr>
                <w:rFonts w:cstheme="minorHAnsi"/>
                <w:color w:val="0D0D0D"/>
                <w:sz w:val="26"/>
                <w:szCs w:val="24"/>
              </w:rPr>
            </w:pPr>
            <w:r>
              <w:rPr>
                <w:rFonts w:cstheme="minorHAnsi"/>
                <w:color w:val="0D0D0D"/>
                <w:sz w:val="26"/>
                <w:szCs w:val="24"/>
              </w:rPr>
              <w:t>0</w:t>
            </w:r>
            <w:r w:rsidR="00A06E47">
              <w:rPr>
                <w:rFonts w:cstheme="minorHAnsi"/>
                <w:color w:val="0D0D0D"/>
                <w:sz w:val="26"/>
                <w:szCs w:val="24"/>
              </w:rPr>
              <w:t>0</w:t>
            </w:r>
          </w:p>
        </w:tc>
      </w:tr>
      <w:tr w:rsidR="001568CE" w:rsidRPr="00A509F4" w14:paraId="5A323FEB" w14:textId="77777777" w:rsidTr="00731914">
        <w:trPr>
          <w:trHeight w:val="368"/>
        </w:trPr>
        <w:tc>
          <w:tcPr>
            <w:tcW w:w="4301" w:type="dxa"/>
          </w:tcPr>
          <w:p w14:paraId="0267B092" w14:textId="3232F02A" w:rsidR="001568CE" w:rsidRPr="00A509F4" w:rsidRDefault="001568CE" w:rsidP="00B57377">
            <w:pPr>
              <w:jc w:val="both"/>
              <w:rPr>
                <w:rFonts w:cstheme="minorHAnsi"/>
                <w:color w:val="0D0D0D"/>
                <w:sz w:val="26"/>
                <w:szCs w:val="24"/>
              </w:rPr>
            </w:pPr>
            <w:r w:rsidRPr="00A509F4">
              <w:rPr>
                <w:rFonts w:cstheme="minorHAnsi"/>
                <w:color w:val="0D0D0D"/>
                <w:sz w:val="26"/>
                <w:szCs w:val="24"/>
              </w:rPr>
              <w:t xml:space="preserve">Nombre de </w:t>
            </w:r>
            <w:r w:rsidR="00B57377">
              <w:rPr>
                <w:rFonts w:cstheme="minorHAnsi"/>
                <w:color w:val="0D0D0D"/>
                <w:sz w:val="26"/>
                <w:szCs w:val="24"/>
              </w:rPr>
              <w:t>chargé média en test recruté</w:t>
            </w:r>
          </w:p>
        </w:tc>
        <w:tc>
          <w:tcPr>
            <w:tcW w:w="4220" w:type="dxa"/>
          </w:tcPr>
          <w:p w14:paraId="5EED8C75" w14:textId="1C32A1AC" w:rsidR="001568CE" w:rsidRPr="00A509F4" w:rsidRDefault="001568CE" w:rsidP="00731914">
            <w:pPr>
              <w:jc w:val="center"/>
              <w:rPr>
                <w:rFonts w:cstheme="minorHAnsi"/>
                <w:color w:val="0D0D0D"/>
                <w:sz w:val="26"/>
                <w:szCs w:val="24"/>
              </w:rPr>
            </w:pPr>
            <w:r w:rsidRPr="00A509F4">
              <w:rPr>
                <w:rFonts w:cstheme="minorHAnsi"/>
                <w:color w:val="0D0D0D"/>
                <w:sz w:val="26"/>
                <w:szCs w:val="24"/>
              </w:rPr>
              <w:t>0</w:t>
            </w:r>
            <w:r w:rsidR="00A06E47">
              <w:rPr>
                <w:rFonts w:cstheme="minorHAnsi"/>
                <w:color w:val="0D0D0D"/>
                <w:sz w:val="26"/>
                <w:szCs w:val="24"/>
              </w:rPr>
              <w:t>0</w:t>
            </w:r>
          </w:p>
        </w:tc>
      </w:tr>
      <w:tr w:rsidR="001568CE" w:rsidRPr="00A509F4" w14:paraId="6018C402" w14:textId="77777777" w:rsidTr="00731914">
        <w:trPr>
          <w:trHeight w:val="634"/>
        </w:trPr>
        <w:tc>
          <w:tcPr>
            <w:tcW w:w="4301" w:type="dxa"/>
          </w:tcPr>
          <w:p w14:paraId="54CAFBED" w14:textId="77777777" w:rsidR="001568CE" w:rsidRPr="00A509F4" w:rsidRDefault="001568CE" w:rsidP="00731914">
            <w:pPr>
              <w:jc w:val="both"/>
              <w:rPr>
                <w:rFonts w:cstheme="minorHAnsi"/>
                <w:color w:val="0D0D0D"/>
                <w:sz w:val="26"/>
                <w:szCs w:val="24"/>
              </w:rPr>
            </w:pPr>
            <w:r w:rsidRPr="00A509F4">
              <w:rPr>
                <w:rFonts w:cstheme="minorHAnsi"/>
                <w:color w:val="0D0D0D"/>
                <w:sz w:val="26"/>
                <w:szCs w:val="24"/>
              </w:rPr>
              <w:t>Nombre de formations dispensées à l’extérieur (police, agents des parcs …)</w:t>
            </w:r>
          </w:p>
        </w:tc>
        <w:tc>
          <w:tcPr>
            <w:tcW w:w="4220" w:type="dxa"/>
          </w:tcPr>
          <w:p w14:paraId="0A2F9FF9" w14:textId="77777777" w:rsidR="001568CE" w:rsidRPr="00A509F4" w:rsidRDefault="001568CE" w:rsidP="00731914">
            <w:pPr>
              <w:jc w:val="center"/>
              <w:rPr>
                <w:rFonts w:cstheme="minorHAnsi"/>
                <w:color w:val="0D0D0D"/>
                <w:sz w:val="26"/>
                <w:szCs w:val="24"/>
              </w:rPr>
            </w:pPr>
            <w:r w:rsidRPr="00A509F4">
              <w:rPr>
                <w:rFonts w:cstheme="minorHAnsi"/>
                <w:color w:val="0D0D0D"/>
                <w:sz w:val="26"/>
                <w:szCs w:val="24"/>
              </w:rPr>
              <w:t>00</w:t>
            </w:r>
          </w:p>
        </w:tc>
      </w:tr>
      <w:tr w:rsidR="001568CE" w:rsidRPr="00A509F4" w14:paraId="3C709E5C" w14:textId="77777777" w:rsidTr="00731914">
        <w:trPr>
          <w:trHeight w:val="751"/>
        </w:trPr>
        <w:tc>
          <w:tcPr>
            <w:tcW w:w="4301" w:type="dxa"/>
          </w:tcPr>
          <w:p w14:paraId="3124758A" w14:textId="77777777" w:rsidR="001568CE" w:rsidRPr="00A509F4" w:rsidRDefault="001568CE" w:rsidP="00731914">
            <w:pPr>
              <w:rPr>
                <w:rFonts w:cstheme="minorHAnsi"/>
                <w:color w:val="0D0D0D"/>
                <w:sz w:val="26"/>
                <w:szCs w:val="24"/>
              </w:rPr>
            </w:pPr>
            <w:r w:rsidRPr="00A509F4">
              <w:rPr>
                <w:rFonts w:cstheme="minorHAnsi"/>
                <w:color w:val="0D0D0D"/>
                <w:sz w:val="26"/>
                <w:szCs w:val="24"/>
              </w:rPr>
              <w:lastRenderedPageBreak/>
              <w:t>Nombre de formations internes (activistes du réseau EAGLE en mission dans le projet)</w:t>
            </w:r>
          </w:p>
        </w:tc>
        <w:tc>
          <w:tcPr>
            <w:tcW w:w="4220" w:type="dxa"/>
          </w:tcPr>
          <w:p w14:paraId="5EBE0FCA" w14:textId="2AB6D46B" w:rsidR="001568CE" w:rsidRPr="00A509F4" w:rsidRDefault="001568CE" w:rsidP="00731914">
            <w:pPr>
              <w:jc w:val="center"/>
              <w:rPr>
                <w:rFonts w:cstheme="minorHAnsi"/>
                <w:color w:val="0D0D0D"/>
                <w:sz w:val="26"/>
                <w:szCs w:val="24"/>
              </w:rPr>
            </w:pPr>
            <w:r w:rsidRPr="00A509F4">
              <w:rPr>
                <w:rFonts w:cstheme="minorHAnsi"/>
                <w:color w:val="0D0D0D"/>
                <w:sz w:val="26"/>
                <w:szCs w:val="24"/>
              </w:rPr>
              <w:t>0</w:t>
            </w:r>
            <w:r>
              <w:rPr>
                <w:rFonts w:cstheme="minorHAnsi"/>
                <w:color w:val="0D0D0D"/>
                <w:sz w:val="26"/>
                <w:szCs w:val="24"/>
              </w:rPr>
              <w:t>0</w:t>
            </w:r>
          </w:p>
        </w:tc>
      </w:tr>
    </w:tbl>
    <w:p w14:paraId="63715A91" w14:textId="4AD753E2" w:rsidR="001568CE" w:rsidRDefault="001568CE"/>
    <w:p w14:paraId="41B9EE3A" w14:textId="14F4FAD8" w:rsidR="00E940D1" w:rsidRDefault="00E940D1"/>
    <w:p w14:paraId="1547E6CB" w14:textId="77777777" w:rsidR="00E940D1" w:rsidRDefault="00E940D1"/>
    <w:sectPr w:rsidR="00E940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54F3E"/>
    <w:multiLevelType w:val="hybridMultilevel"/>
    <w:tmpl w:val="8C504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5D87E60"/>
    <w:multiLevelType w:val="hybridMultilevel"/>
    <w:tmpl w:val="09568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4941BFA"/>
    <w:multiLevelType w:val="hybridMultilevel"/>
    <w:tmpl w:val="ED346B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0B5"/>
    <w:rsid w:val="00015744"/>
    <w:rsid w:val="00056CD3"/>
    <w:rsid w:val="00081909"/>
    <w:rsid w:val="000A096A"/>
    <w:rsid w:val="000B76E3"/>
    <w:rsid w:val="00103B8A"/>
    <w:rsid w:val="001402DA"/>
    <w:rsid w:val="00142DBB"/>
    <w:rsid w:val="001568CE"/>
    <w:rsid w:val="002744B7"/>
    <w:rsid w:val="0027582B"/>
    <w:rsid w:val="00294C8A"/>
    <w:rsid w:val="00321FD9"/>
    <w:rsid w:val="003E193C"/>
    <w:rsid w:val="00444FAF"/>
    <w:rsid w:val="00475C6C"/>
    <w:rsid w:val="004859FF"/>
    <w:rsid w:val="004C6ADD"/>
    <w:rsid w:val="004E5E4F"/>
    <w:rsid w:val="00501E98"/>
    <w:rsid w:val="0054715B"/>
    <w:rsid w:val="0059029F"/>
    <w:rsid w:val="00597D95"/>
    <w:rsid w:val="005A2DDA"/>
    <w:rsid w:val="005A56EE"/>
    <w:rsid w:val="005A7158"/>
    <w:rsid w:val="005B0F54"/>
    <w:rsid w:val="005B26A0"/>
    <w:rsid w:val="00615A31"/>
    <w:rsid w:val="006210B5"/>
    <w:rsid w:val="0067034A"/>
    <w:rsid w:val="006D646A"/>
    <w:rsid w:val="006F39BC"/>
    <w:rsid w:val="007371FA"/>
    <w:rsid w:val="00743723"/>
    <w:rsid w:val="00753254"/>
    <w:rsid w:val="00772FDC"/>
    <w:rsid w:val="00793205"/>
    <w:rsid w:val="007962F1"/>
    <w:rsid w:val="008025B6"/>
    <w:rsid w:val="008105DF"/>
    <w:rsid w:val="008529AB"/>
    <w:rsid w:val="008604E3"/>
    <w:rsid w:val="00865154"/>
    <w:rsid w:val="00893FE2"/>
    <w:rsid w:val="008A1DBE"/>
    <w:rsid w:val="008B5B91"/>
    <w:rsid w:val="008D6EBA"/>
    <w:rsid w:val="008F6677"/>
    <w:rsid w:val="009138FB"/>
    <w:rsid w:val="00946F35"/>
    <w:rsid w:val="00964E9E"/>
    <w:rsid w:val="00971162"/>
    <w:rsid w:val="009A75FE"/>
    <w:rsid w:val="009C0FB4"/>
    <w:rsid w:val="009F68D3"/>
    <w:rsid w:val="00A06E47"/>
    <w:rsid w:val="00A54DA1"/>
    <w:rsid w:val="00AB407D"/>
    <w:rsid w:val="00B05673"/>
    <w:rsid w:val="00B36B45"/>
    <w:rsid w:val="00B505A0"/>
    <w:rsid w:val="00B57377"/>
    <w:rsid w:val="00B7599D"/>
    <w:rsid w:val="00B900F4"/>
    <w:rsid w:val="00BC40B4"/>
    <w:rsid w:val="00BE54AE"/>
    <w:rsid w:val="00BE6811"/>
    <w:rsid w:val="00BF2F9B"/>
    <w:rsid w:val="00BF5D35"/>
    <w:rsid w:val="00C52943"/>
    <w:rsid w:val="00CA74C4"/>
    <w:rsid w:val="00CF6E3C"/>
    <w:rsid w:val="00D17F52"/>
    <w:rsid w:val="00D53724"/>
    <w:rsid w:val="00D82297"/>
    <w:rsid w:val="00DA2BD6"/>
    <w:rsid w:val="00DB6988"/>
    <w:rsid w:val="00E0350E"/>
    <w:rsid w:val="00E16F6A"/>
    <w:rsid w:val="00E3255F"/>
    <w:rsid w:val="00E40921"/>
    <w:rsid w:val="00E84CD4"/>
    <w:rsid w:val="00E940D1"/>
    <w:rsid w:val="00E96D55"/>
    <w:rsid w:val="00F4130D"/>
    <w:rsid w:val="00F970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1272A"/>
  <w15:chartTrackingRefBased/>
  <w15:docId w15:val="{A6F851A9-FA38-459A-9E01-78CB4AD61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0B5"/>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210B5"/>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En-tte">
    <w:name w:val="header"/>
    <w:basedOn w:val="Normal"/>
    <w:link w:val="En-tteCar"/>
    <w:uiPriority w:val="99"/>
    <w:semiHidden/>
    <w:unhideWhenUsed/>
    <w:rsid w:val="006210B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6210B5"/>
  </w:style>
  <w:style w:type="character" w:styleId="Lienhypertexte">
    <w:name w:val="Hyperlink"/>
    <w:basedOn w:val="Policepardfaut"/>
    <w:uiPriority w:val="99"/>
    <w:unhideWhenUsed/>
    <w:rsid w:val="006210B5"/>
    <w:rPr>
      <w:color w:val="0000FF"/>
      <w:u w:val="single"/>
    </w:rPr>
  </w:style>
  <w:style w:type="paragraph" w:styleId="PrformatHTML">
    <w:name w:val="HTML Preformatted"/>
    <w:basedOn w:val="Normal"/>
    <w:link w:val="PrformatHTMLCar"/>
    <w:uiPriority w:val="99"/>
    <w:semiHidden/>
    <w:unhideWhenUsed/>
    <w:rsid w:val="00156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1568CE"/>
    <w:rPr>
      <w:rFonts w:ascii="Courier New" w:eastAsia="Times New Roman" w:hAnsi="Courier New" w:cs="Courier New"/>
      <w:sz w:val="20"/>
      <w:szCs w:val="20"/>
      <w:lang w:eastAsia="fr-FR"/>
    </w:rPr>
  </w:style>
  <w:style w:type="character" w:styleId="Marquedecommentaire">
    <w:name w:val="annotation reference"/>
    <w:basedOn w:val="Policepardfaut"/>
    <w:uiPriority w:val="99"/>
    <w:semiHidden/>
    <w:unhideWhenUsed/>
    <w:rsid w:val="00CF6E3C"/>
    <w:rPr>
      <w:sz w:val="16"/>
      <w:szCs w:val="16"/>
    </w:rPr>
  </w:style>
  <w:style w:type="paragraph" w:styleId="Commentaire">
    <w:name w:val="annotation text"/>
    <w:basedOn w:val="Normal"/>
    <w:link w:val="CommentaireCar"/>
    <w:uiPriority w:val="99"/>
    <w:semiHidden/>
    <w:unhideWhenUsed/>
    <w:rsid w:val="00CF6E3C"/>
    <w:pPr>
      <w:spacing w:line="240" w:lineRule="auto"/>
    </w:pPr>
    <w:rPr>
      <w:sz w:val="20"/>
      <w:szCs w:val="20"/>
    </w:rPr>
  </w:style>
  <w:style w:type="character" w:customStyle="1" w:styleId="CommentaireCar">
    <w:name w:val="Commentaire Car"/>
    <w:basedOn w:val="Policepardfaut"/>
    <w:link w:val="Commentaire"/>
    <w:uiPriority w:val="99"/>
    <w:semiHidden/>
    <w:rsid w:val="00CF6E3C"/>
    <w:rPr>
      <w:sz w:val="20"/>
      <w:szCs w:val="20"/>
    </w:rPr>
  </w:style>
  <w:style w:type="paragraph" w:styleId="Objetducommentaire">
    <w:name w:val="annotation subject"/>
    <w:basedOn w:val="Commentaire"/>
    <w:next w:val="Commentaire"/>
    <w:link w:val="ObjetducommentaireCar"/>
    <w:uiPriority w:val="99"/>
    <w:semiHidden/>
    <w:unhideWhenUsed/>
    <w:rsid w:val="00CF6E3C"/>
    <w:rPr>
      <w:b/>
      <w:bCs/>
    </w:rPr>
  </w:style>
  <w:style w:type="character" w:customStyle="1" w:styleId="ObjetducommentaireCar">
    <w:name w:val="Objet du commentaire Car"/>
    <w:basedOn w:val="CommentaireCar"/>
    <w:link w:val="Objetducommentaire"/>
    <w:uiPriority w:val="99"/>
    <w:semiHidden/>
    <w:rsid w:val="00CF6E3C"/>
    <w:rPr>
      <w:b/>
      <w:bCs/>
      <w:sz w:val="20"/>
      <w:szCs w:val="20"/>
    </w:rPr>
  </w:style>
  <w:style w:type="paragraph" w:styleId="Textedebulles">
    <w:name w:val="Balloon Text"/>
    <w:basedOn w:val="Normal"/>
    <w:link w:val="TextedebullesCar"/>
    <w:uiPriority w:val="99"/>
    <w:semiHidden/>
    <w:unhideWhenUsed/>
    <w:rsid w:val="00CF6E3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F6E3C"/>
    <w:rPr>
      <w:rFonts w:ascii="Segoe UI" w:hAnsi="Segoe UI" w:cs="Segoe UI"/>
      <w:sz w:val="18"/>
      <w:szCs w:val="18"/>
    </w:rPr>
  </w:style>
  <w:style w:type="character" w:customStyle="1" w:styleId="Mentionnonrsolue1">
    <w:name w:val="Mention non résolue1"/>
    <w:basedOn w:val="Policepardfaut"/>
    <w:uiPriority w:val="99"/>
    <w:semiHidden/>
    <w:unhideWhenUsed/>
    <w:rsid w:val="00D17F52"/>
    <w:rPr>
      <w:color w:val="605E5C"/>
      <w:shd w:val="clear" w:color="auto" w:fill="E1DFDD"/>
    </w:rPr>
  </w:style>
  <w:style w:type="paragraph" w:styleId="Paragraphedeliste">
    <w:name w:val="List Paragraph"/>
    <w:basedOn w:val="Normal"/>
    <w:uiPriority w:val="34"/>
    <w:qFormat/>
    <w:rsid w:val="00142DBB"/>
    <w:pPr>
      <w:ind w:left="720"/>
      <w:contextualSpacing/>
    </w:pPr>
  </w:style>
  <w:style w:type="character" w:styleId="Mentionnonrsolue">
    <w:name w:val="Unresolved Mention"/>
    <w:basedOn w:val="Policepardfaut"/>
    <w:uiPriority w:val="99"/>
    <w:semiHidden/>
    <w:unhideWhenUsed/>
    <w:rsid w:val="00E325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90651">
      <w:bodyDiv w:val="1"/>
      <w:marLeft w:val="0"/>
      <w:marRight w:val="0"/>
      <w:marTop w:val="0"/>
      <w:marBottom w:val="0"/>
      <w:divBdr>
        <w:top w:val="none" w:sz="0" w:space="0" w:color="auto"/>
        <w:left w:val="none" w:sz="0" w:space="0" w:color="auto"/>
        <w:bottom w:val="none" w:sz="0" w:space="0" w:color="auto"/>
        <w:right w:val="none" w:sz="0" w:space="0" w:color="auto"/>
      </w:divBdr>
    </w:div>
    <w:div w:id="29453764">
      <w:bodyDiv w:val="1"/>
      <w:marLeft w:val="0"/>
      <w:marRight w:val="0"/>
      <w:marTop w:val="0"/>
      <w:marBottom w:val="0"/>
      <w:divBdr>
        <w:top w:val="none" w:sz="0" w:space="0" w:color="auto"/>
        <w:left w:val="none" w:sz="0" w:space="0" w:color="auto"/>
        <w:bottom w:val="none" w:sz="0" w:space="0" w:color="auto"/>
        <w:right w:val="none" w:sz="0" w:space="0" w:color="auto"/>
      </w:divBdr>
    </w:div>
    <w:div w:id="37820822">
      <w:bodyDiv w:val="1"/>
      <w:marLeft w:val="0"/>
      <w:marRight w:val="0"/>
      <w:marTop w:val="0"/>
      <w:marBottom w:val="0"/>
      <w:divBdr>
        <w:top w:val="none" w:sz="0" w:space="0" w:color="auto"/>
        <w:left w:val="none" w:sz="0" w:space="0" w:color="auto"/>
        <w:bottom w:val="none" w:sz="0" w:space="0" w:color="auto"/>
        <w:right w:val="none" w:sz="0" w:space="0" w:color="auto"/>
      </w:divBdr>
    </w:div>
    <w:div w:id="51009728">
      <w:bodyDiv w:val="1"/>
      <w:marLeft w:val="0"/>
      <w:marRight w:val="0"/>
      <w:marTop w:val="0"/>
      <w:marBottom w:val="0"/>
      <w:divBdr>
        <w:top w:val="none" w:sz="0" w:space="0" w:color="auto"/>
        <w:left w:val="none" w:sz="0" w:space="0" w:color="auto"/>
        <w:bottom w:val="none" w:sz="0" w:space="0" w:color="auto"/>
        <w:right w:val="none" w:sz="0" w:space="0" w:color="auto"/>
      </w:divBdr>
    </w:div>
    <w:div w:id="66998226">
      <w:bodyDiv w:val="1"/>
      <w:marLeft w:val="0"/>
      <w:marRight w:val="0"/>
      <w:marTop w:val="0"/>
      <w:marBottom w:val="0"/>
      <w:divBdr>
        <w:top w:val="none" w:sz="0" w:space="0" w:color="auto"/>
        <w:left w:val="none" w:sz="0" w:space="0" w:color="auto"/>
        <w:bottom w:val="none" w:sz="0" w:space="0" w:color="auto"/>
        <w:right w:val="none" w:sz="0" w:space="0" w:color="auto"/>
      </w:divBdr>
    </w:div>
    <w:div w:id="82919828">
      <w:bodyDiv w:val="1"/>
      <w:marLeft w:val="0"/>
      <w:marRight w:val="0"/>
      <w:marTop w:val="0"/>
      <w:marBottom w:val="0"/>
      <w:divBdr>
        <w:top w:val="none" w:sz="0" w:space="0" w:color="auto"/>
        <w:left w:val="none" w:sz="0" w:space="0" w:color="auto"/>
        <w:bottom w:val="none" w:sz="0" w:space="0" w:color="auto"/>
        <w:right w:val="none" w:sz="0" w:space="0" w:color="auto"/>
      </w:divBdr>
    </w:div>
    <w:div w:id="104621783">
      <w:bodyDiv w:val="1"/>
      <w:marLeft w:val="0"/>
      <w:marRight w:val="0"/>
      <w:marTop w:val="0"/>
      <w:marBottom w:val="0"/>
      <w:divBdr>
        <w:top w:val="none" w:sz="0" w:space="0" w:color="auto"/>
        <w:left w:val="none" w:sz="0" w:space="0" w:color="auto"/>
        <w:bottom w:val="none" w:sz="0" w:space="0" w:color="auto"/>
        <w:right w:val="none" w:sz="0" w:space="0" w:color="auto"/>
      </w:divBdr>
    </w:div>
    <w:div w:id="155390664">
      <w:bodyDiv w:val="1"/>
      <w:marLeft w:val="0"/>
      <w:marRight w:val="0"/>
      <w:marTop w:val="0"/>
      <w:marBottom w:val="0"/>
      <w:divBdr>
        <w:top w:val="none" w:sz="0" w:space="0" w:color="auto"/>
        <w:left w:val="none" w:sz="0" w:space="0" w:color="auto"/>
        <w:bottom w:val="none" w:sz="0" w:space="0" w:color="auto"/>
        <w:right w:val="none" w:sz="0" w:space="0" w:color="auto"/>
      </w:divBdr>
    </w:div>
    <w:div w:id="164057763">
      <w:bodyDiv w:val="1"/>
      <w:marLeft w:val="0"/>
      <w:marRight w:val="0"/>
      <w:marTop w:val="0"/>
      <w:marBottom w:val="0"/>
      <w:divBdr>
        <w:top w:val="none" w:sz="0" w:space="0" w:color="auto"/>
        <w:left w:val="none" w:sz="0" w:space="0" w:color="auto"/>
        <w:bottom w:val="none" w:sz="0" w:space="0" w:color="auto"/>
        <w:right w:val="none" w:sz="0" w:space="0" w:color="auto"/>
      </w:divBdr>
    </w:div>
    <w:div w:id="170532309">
      <w:bodyDiv w:val="1"/>
      <w:marLeft w:val="0"/>
      <w:marRight w:val="0"/>
      <w:marTop w:val="0"/>
      <w:marBottom w:val="0"/>
      <w:divBdr>
        <w:top w:val="none" w:sz="0" w:space="0" w:color="auto"/>
        <w:left w:val="none" w:sz="0" w:space="0" w:color="auto"/>
        <w:bottom w:val="none" w:sz="0" w:space="0" w:color="auto"/>
        <w:right w:val="none" w:sz="0" w:space="0" w:color="auto"/>
      </w:divBdr>
    </w:div>
    <w:div w:id="194923865">
      <w:bodyDiv w:val="1"/>
      <w:marLeft w:val="0"/>
      <w:marRight w:val="0"/>
      <w:marTop w:val="0"/>
      <w:marBottom w:val="0"/>
      <w:divBdr>
        <w:top w:val="none" w:sz="0" w:space="0" w:color="auto"/>
        <w:left w:val="none" w:sz="0" w:space="0" w:color="auto"/>
        <w:bottom w:val="none" w:sz="0" w:space="0" w:color="auto"/>
        <w:right w:val="none" w:sz="0" w:space="0" w:color="auto"/>
      </w:divBdr>
    </w:div>
    <w:div w:id="201670243">
      <w:bodyDiv w:val="1"/>
      <w:marLeft w:val="0"/>
      <w:marRight w:val="0"/>
      <w:marTop w:val="0"/>
      <w:marBottom w:val="0"/>
      <w:divBdr>
        <w:top w:val="none" w:sz="0" w:space="0" w:color="auto"/>
        <w:left w:val="none" w:sz="0" w:space="0" w:color="auto"/>
        <w:bottom w:val="none" w:sz="0" w:space="0" w:color="auto"/>
        <w:right w:val="none" w:sz="0" w:space="0" w:color="auto"/>
      </w:divBdr>
    </w:div>
    <w:div w:id="211237086">
      <w:bodyDiv w:val="1"/>
      <w:marLeft w:val="0"/>
      <w:marRight w:val="0"/>
      <w:marTop w:val="0"/>
      <w:marBottom w:val="0"/>
      <w:divBdr>
        <w:top w:val="none" w:sz="0" w:space="0" w:color="auto"/>
        <w:left w:val="none" w:sz="0" w:space="0" w:color="auto"/>
        <w:bottom w:val="none" w:sz="0" w:space="0" w:color="auto"/>
        <w:right w:val="none" w:sz="0" w:space="0" w:color="auto"/>
      </w:divBdr>
    </w:div>
    <w:div w:id="278881449">
      <w:bodyDiv w:val="1"/>
      <w:marLeft w:val="0"/>
      <w:marRight w:val="0"/>
      <w:marTop w:val="0"/>
      <w:marBottom w:val="0"/>
      <w:divBdr>
        <w:top w:val="none" w:sz="0" w:space="0" w:color="auto"/>
        <w:left w:val="none" w:sz="0" w:space="0" w:color="auto"/>
        <w:bottom w:val="none" w:sz="0" w:space="0" w:color="auto"/>
        <w:right w:val="none" w:sz="0" w:space="0" w:color="auto"/>
      </w:divBdr>
    </w:div>
    <w:div w:id="288169724">
      <w:bodyDiv w:val="1"/>
      <w:marLeft w:val="0"/>
      <w:marRight w:val="0"/>
      <w:marTop w:val="0"/>
      <w:marBottom w:val="0"/>
      <w:divBdr>
        <w:top w:val="none" w:sz="0" w:space="0" w:color="auto"/>
        <w:left w:val="none" w:sz="0" w:space="0" w:color="auto"/>
        <w:bottom w:val="none" w:sz="0" w:space="0" w:color="auto"/>
        <w:right w:val="none" w:sz="0" w:space="0" w:color="auto"/>
      </w:divBdr>
    </w:div>
    <w:div w:id="289437337">
      <w:bodyDiv w:val="1"/>
      <w:marLeft w:val="0"/>
      <w:marRight w:val="0"/>
      <w:marTop w:val="0"/>
      <w:marBottom w:val="0"/>
      <w:divBdr>
        <w:top w:val="none" w:sz="0" w:space="0" w:color="auto"/>
        <w:left w:val="none" w:sz="0" w:space="0" w:color="auto"/>
        <w:bottom w:val="none" w:sz="0" w:space="0" w:color="auto"/>
        <w:right w:val="none" w:sz="0" w:space="0" w:color="auto"/>
      </w:divBdr>
    </w:div>
    <w:div w:id="289745854">
      <w:bodyDiv w:val="1"/>
      <w:marLeft w:val="0"/>
      <w:marRight w:val="0"/>
      <w:marTop w:val="0"/>
      <w:marBottom w:val="0"/>
      <w:divBdr>
        <w:top w:val="none" w:sz="0" w:space="0" w:color="auto"/>
        <w:left w:val="none" w:sz="0" w:space="0" w:color="auto"/>
        <w:bottom w:val="none" w:sz="0" w:space="0" w:color="auto"/>
        <w:right w:val="none" w:sz="0" w:space="0" w:color="auto"/>
      </w:divBdr>
    </w:div>
    <w:div w:id="295529888">
      <w:bodyDiv w:val="1"/>
      <w:marLeft w:val="0"/>
      <w:marRight w:val="0"/>
      <w:marTop w:val="0"/>
      <w:marBottom w:val="0"/>
      <w:divBdr>
        <w:top w:val="none" w:sz="0" w:space="0" w:color="auto"/>
        <w:left w:val="none" w:sz="0" w:space="0" w:color="auto"/>
        <w:bottom w:val="none" w:sz="0" w:space="0" w:color="auto"/>
        <w:right w:val="none" w:sz="0" w:space="0" w:color="auto"/>
      </w:divBdr>
    </w:div>
    <w:div w:id="302000901">
      <w:bodyDiv w:val="1"/>
      <w:marLeft w:val="0"/>
      <w:marRight w:val="0"/>
      <w:marTop w:val="0"/>
      <w:marBottom w:val="0"/>
      <w:divBdr>
        <w:top w:val="none" w:sz="0" w:space="0" w:color="auto"/>
        <w:left w:val="none" w:sz="0" w:space="0" w:color="auto"/>
        <w:bottom w:val="none" w:sz="0" w:space="0" w:color="auto"/>
        <w:right w:val="none" w:sz="0" w:space="0" w:color="auto"/>
      </w:divBdr>
    </w:div>
    <w:div w:id="312562924">
      <w:bodyDiv w:val="1"/>
      <w:marLeft w:val="0"/>
      <w:marRight w:val="0"/>
      <w:marTop w:val="0"/>
      <w:marBottom w:val="0"/>
      <w:divBdr>
        <w:top w:val="none" w:sz="0" w:space="0" w:color="auto"/>
        <w:left w:val="none" w:sz="0" w:space="0" w:color="auto"/>
        <w:bottom w:val="none" w:sz="0" w:space="0" w:color="auto"/>
        <w:right w:val="none" w:sz="0" w:space="0" w:color="auto"/>
      </w:divBdr>
    </w:div>
    <w:div w:id="328607590">
      <w:bodyDiv w:val="1"/>
      <w:marLeft w:val="0"/>
      <w:marRight w:val="0"/>
      <w:marTop w:val="0"/>
      <w:marBottom w:val="0"/>
      <w:divBdr>
        <w:top w:val="none" w:sz="0" w:space="0" w:color="auto"/>
        <w:left w:val="none" w:sz="0" w:space="0" w:color="auto"/>
        <w:bottom w:val="none" w:sz="0" w:space="0" w:color="auto"/>
        <w:right w:val="none" w:sz="0" w:space="0" w:color="auto"/>
      </w:divBdr>
    </w:div>
    <w:div w:id="342318651">
      <w:bodyDiv w:val="1"/>
      <w:marLeft w:val="0"/>
      <w:marRight w:val="0"/>
      <w:marTop w:val="0"/>
      <w:marBottom w:val="0"/>
      <w:divBdr>
        <w:top w:val="none" w:sz="0" w:space="0" w:color="auto"/>
        <w:left w:val="none" w:sz="0" w:space="0" w:color="auto"/>
        <w:bottom w:val="none" w:sz="0" w:space="0" w:color="auto"/>
        <w:right w:val="none" w:sz="0" w:space="0" w:color="auto"/>
      </w:divBdr>
    </w:div>
    <w:div w:id="345790069">
      <w:bodyDiv w:val="1"/>
      <w:marLeft w:val="0"/>
      <w:marRight w:val="0"/>
      <w:marTop w:val="0"/>
      <w:marBottom w:val="0"/>
      <w:divBdr>
        <w:top w:val="none" w:sz="0" w:space="0" w:color="auto"/>
        <w:left w:val="none" w:sz="0" w:space="0" w:color="auto"/>
        <w:bottom w:val="none" w:sz="0" w:space="0" w:color="auto"/>
        <w:right w:val="none" w:sz="0" w:space="0" w:color="auto"/>
      </w:divBdr>
    </w:div>
    <w:div w:id="363409613">
      <w:bodyDiv w:val="1"/>
      <w:marLeft w:val="0"/>
      <w:marRight w:val="0"/>
      <w:marTop w:val="0"/>
      <w:marBottom w:val="0"/>
      <w:divBdr>
        <w:top w:val="none" w:sz="0" w:space="0" w:color="auto"/>
        <w:left w:val="none" w:sz="0" w:space="0" w:color="auto"/>
        <w:bottom w:val="none" w:sz="0" w:space="0" w:color="auto"/>
        <w:right w:val="none" w:sz="0" w:space="0" w:color="auto"/>
      </w:divBdr>
    </w:div>
    <w:div w:id="363752772">
      <w:bodyDiv w:val="1"/>
      <w:marLeft w:val="0"/>
      <w:marRight w:val="0"/>
      <w:marTop w:val="0"/>
      <w:marBottom w:val="0"/>
      <w:divBdr>
        <w:top w:val="none" w:sz="0" w:space="0" w:color="auto"/>
        <w:left w:val="none" w:sz="0" w:space="0" w:color="auto"/>
        <w:bottom w:val="none" w:sz="0" w:space="0" w:color="auto"/>
        <w:right w:val="none" w:sz="0" w:space="0" w:color="auto"/>
      </w:divBdr>
    </w:div>
    <w:div w:id="402681105">
      <w:bodyDiv w:val="1"/>
      <w:marLeft w:val="0"/>
      <w:marRight w:val="0"/>
      <w:marTop w:val="0"/>
      <w:marBottom w:val="0"/>
      <w:divBdr>
        <w:top w:val="none" w:sz="0" w:space="0" w:color="auto"/>
        <w:left w:val="none" w:sz="0" w:space="0" w:color="auto"/>
        <w:bottom w:val="none" w:sz="0" w:space="0" w:color="auto"/>
        <w:right w:val="none" w:sz="0" w:space="0" w:color="auto"/>
      </w:divBdr>
    </w:div>
    <w:div w:id="411004824">
      <w:bodyDiv w:val="1"/>
      <w:marLeft w:val="0"/>
      <w:marRight w:val="0"/>
      <w:marTop w:val="0"/>
      <w:marBottom w:val="0"/>
      <w:divBdr>
        <w:top w:val="none" w:sz="0" w:space="0" w:color="auto"/>
        <w:left w:val="none" w:sz="0" w:space="0" w:color="auto"/>
        <w:bottom w:val="none" w:sz="0" w:space="0" w:color="auto"/>
        <w:right w:val="none" w:sz="0" w:space="0" w:color="auto"/>
      </w:divBdr>
    </w:div>
    <w:div w:id="411511353">
      <w:bodyDiv w:val="1"/>
      <w:marLeft w:val="0"/>
      <w:marRight w:val="0"/>
      <w:marTop w:val="0"/>
      <w:marBottom w:val="0"/>
      <w:divBdr>
        <w:top w:val="none" w:sz="0" w:space="0" w:color="auto"/>
        <w:left w:val="none" w:sz="0" w:space="0" w:color="auto"/>
        <w:bottom w:val="none" w:sz="0" w:space="0" w:color="auto"/>
        <w:right w:val="none" w:sz="0" w:space="0" w:color="auto"/>
      </w:divBdr>
    </w:div>
    <w:div w:id="417481887">
      <w:bodyDiv w:val="1"/>
      <w:marLeft w:val="0"/>
      <w:marRight w:val="0"/>
      <w:marTop w:val="0"/>
      <w:marBottom w:val="0"/>
      <w:divBdr>
        <w:top w:val="none" w:sz="0" w:space="0" w:color="auto"/>
        <w:left w:val="none" w:sz="0" w:space="0" w:color="auto"/>
        <w:bottom w:val="none" w:sz="0" w:space="0" w:color="auto"/>
        <w:right w:val="none" w:sz="0" w:space="0" w:color="auto"/>
      </w:divBdr>
    </w:div>
    <w:div w:id="455491744">
      <w:bodyDiv w:val="1"/>
      <w:marLeft w:val="0"/>
      <w:marRight w:val="0"/>
      <w:marTop w:val="0"/>
      <w:marBottom w:val="0"/>
      <w:divBdr>
        <w:top w:val="none" w:sz="0" w:space="0" w:color="auto"/>
        <w:left w:val="none" w:sz="0" w:space="0" w:color="auto"/>
        <w:bottom w:val="none" w:sz="0" w:space="0" w:color="auto"/>
        <w:right w:val="none" w:sz="0" w:space="0" w:color="auto"/>
      </w:divBdr>
    </w:div>
    <w:div w:id="469830886">
      <w:bodyDiv w:val="1"/>
      <w:marLeft w:val="0"/>
      <w:marRight w:val="0"/>
      <w:marTop w:val="0"/>
      <w:marBottom w:val="0"/>
      <w:divBdr>
        <w:top w:val="none" w:sz="0" w:space="0" w:color="auto"/>
        <w:left w:val="none" w:sz="0" w:space="0" w:color="auto"/>
        <w:bottom w:val="none" w:sz="0" w:space="0" w:color="auto"/>
        <w:right w:val="none" w:sz="0" w:space="0" w:color="auto"/>
      </w:divBdr>
    </w:div>
    <w:div w:id="488400173">
      <w:bodyDiv w:val="1"/>
      <w:marLeft w:val="0"/>
      <w:marRight w:val="0"/>
      <w:marTop w:val="0"/>
      <w:marBottom w:val="0"/>
      <w:divBdr>
        <w:top w:val="none" w:sz="0" w:space="0" w:color="auto"/>
        <w:left w:val="none" w:sz="0" w:space="0" w:color="auto"/>
        <w:bottom w:val="none" w:sz="0" w:space="0" w:color="auto"/>
        <w:right w:val="none" w:sz="0" w:space="0" w:color="auto"/>
      </w:divBdr>
    </w:div>
    <w:div w:id="493570813">
      <w:bodyDiv w:val="1"/>
      <w:marLeft w:val="0"/>
      <w:marRight w:val="0"/>
      <w:marTop w:val="0"/>
      <w:marBottom w:val="0"/>
      <w:divBdr>
        <w:top w:val="none" w:sz="0" w:space="0" w:color="auto"/>
        <w:left w:val="none" w:sz="0" w:space="0" w:color="auto"/>
        <w:bottom w:val="none" w:sz="0" w:space="0" w:color="auto"/>
        <w:right w:val="none" w:sz="0" w:space="0" w:color="auto"/>
      </w:divBdr>
    </w:div>
    <w:div w:id="504982013">
      <w:bodyDiv w:val="1"/>
      <w:marLeft w:val="0"/>
      <w:marRight w:val="0"/>
      <w:marTop w:val="0"/>
      <w:marBottom w:val="0"/>
      <w:divBdr>
        <w:top w:val="none" w:sz="0" w:space="0" w:color="auto"/>
        <w:left w:val="none" w:sz="0" w:space="0" w:color="auto"/>
        <w:bottom w:val="none" w:sz="0" w:space="0" w:color="auto"/>
        <w:right w:val="none" w:sz="0" w:space="0" w:color="auto"/>
      </w:divBdr>
    </w:div>
    <w:div w:id="510292790">
      <w:bodyDiv w:val="1"/>
      <w:marLeft w:val="0"/>
      <w:marRight w:val="0"/>
      <w:marTop w:val="0"/>
      <w:marBottom w:val="0"/>
      <w:divBdr>
        <w:top w:val="none" w:sz="0" w:space="0" w:color="auto"/>
        <w:left w:val="none" w:sz="0" w:space="0" w:color="auto"/>
        <w:bottom w:val="none" w:sz="0" w:space="0" w:color="auto"/>
        <w:right w:val="none" w:sz="0" w:space="0" w:color="auto"/>
      </w:divBdr>
    </w:div>
    <w:div w:id="526527035">
      <w:bodyDiv w:val="1"/>
      <w:marLeft w:val="0"/>
      <w:marRight w:val="0"/>
      <w:marTop w:val="0"/>
      <w:marBottom w:val="0"/>
      <w:divBdr>
        <w:top w:val="none" w:sz="0" w:space="0" w:color="auto"/>
        <w:left w:val="none" w:sz="0" w:space="0" w:color="auto"/>
        <w:bottom w:val="none" w:sz="0" w:space="0" w:color="auto"/>
        <w:right w:val="none" w:sz="0" w:space="0" w:color="auto"/>
      </w:divBdr>
    </w:div>
    <w:div w:id="532037596">
      <w:bodyDiv w:val="1"/>
      <w:marLeft w:val="0"/>
      <w:marRight w:val="0"/>
      <w:marTop w:val="0"/>
      <w:marBottom w:val="0"/>
      <w:divBdr>
        <w:top w:val="none" w:sz="0" w:space="0" w:color="auto"/>
        <w:left w:val="none" w:sz="0" w:space="0" w:color="auto"/>
        <w:bottom w:val="none" w:sz="0" w:space="0" w:color="auto"/>
        <w:right w:val="none" w:sz="0" w:space="0" w:color="auto"/>
      </w:divBdr>
    </w:div>
    <w:div w:id="535431646">
      <w:bodyDiv w:val="1"/>
      <w:marLeft w:val="0"/>
      <w:marRight w:val="0"/>
      <w:marTop w:val="0"/>
      <w:marBottom w:val="0"/>
      <w:divBdr>
        <w:top w:val="none" w:sz="0" w:space="0" w:color="auto"/>
        <w:left w:val="none" w:sz="0" w:space="0" w:color="auto"/>
        <w:bottom w:val="none" w:sz="0" w:space="0" w:color="auto"/>
        <w:right w:val="none" w:sz="0" w:space="0" w:color="auto"/>
      </w:divBdr>
    </w:div>
    <w:div w:id="573441235">
      <w:bodyDiv w:val="1"/>
      <w:marLeft w:val="0"/>
      <w:marRight w:val="0"/>
      <w:marTop w:val="0"/>
      <w:marBottom w:val="0"/>
      <w:divBdr>
        <w:top w:val="none" w:sz="0" w:space="0" w:color="auto"/>
        <w:left w:val="none" w:sz="0" w:space="0" w:color="auto"/>
        <w:bottom w:val="none" w:sz="0" w:space="0" w:color="auto"/>
        <w:right w:val="none" w:sz="0" w:space="0" w:color="auto"/>
      </w:divBdr>
    </w:div>
    <w:div w:id="579674504">
      <w:bodyDiv w:val="1"/>
      <w:marLeft w:val="0"/>
      <w:marRight w:val="0"/>
      <w:marTop w:val="0"/>
      <w:marBottom w:val="0"/>
      <w:divBdr>
        <w:top w:val="none" w:sz="0" w:space="0" w:color="auto"/>
        <w:left w:val="none" w:sz="0" w:space="0" w:color="auto"/>
        <w:bottom w:val="none" w:sz="0" w:space="0" w:color="auto"/>
        <w:right w:val="none" w:sz="0" w:space="0" w:color="auto"/>
      </w:divBdr>
    </w:div>
    <w:div w:id="585111180">
      <w:bodyDiv w:val="1"/>
      <w:marLeft w:val="0"/>
      <w:marRight w:val="0"/>
      <w:marTop w:val="0"/>
      <w:marBottom w:val="0"/>
      <w:divBdr>
        <w:top w:val="none" w:sz="0" w:space="0" w:color="auto"/>
        <w:left w:val="none" w:sz="0" w:space="0" w:color="auto"/>
        <w:bottom w:val="none" w:sz="0" w:space="0" w:color="auto"/>
        <w:right w:val="none" w:sz="0" w:space="0" w:color="auto"/>
      </w:divBdr>
    </w:div>
    <w:div w:id="587036103">
      <w:bodyDiv w:val="1"/>
      <w:marLeft w:val="0"/>
      <w:marRight w:val="0"/>
      <w:marTop w:val="0"/>
      <w:marBottom w:val="0"/>
      <w:divBdr>
        <w:top w:val="none" w:sz="0" w:space="0" w:color="auto"/>
        <w:left w:val="none" w:sz="0" w:space="0" w:color="auto"/>
        <w:bottom w:val="none" w:sz="0" w:space="0" w:color="auto"/>
        <w:right w:val="none" w:sz="0" w:space="0" w:color="auto"/>
      </w:divBdr>
    </w:div>
    <w:div w:id="590047891">
      <w:bodyDiv w:val="1"/>
      <w:marLeft w:val="0"/>
      <w:marRight w:val="0"/>
      <w:marTop w:val="0"/>
      <w:marBottom w:val="0"/>
      <w:divBdr>
        <w:top w:val="none" w:sz="0" w:space="0" w:color="auto"/>
        <w:left w:val="none" w:sz="0" w:space="0" w:color="auto"/>
        <w:bottom w:val="none" w:sz="0" w:space="0" w:color="auto"/>
        <w:right w:val="none" w:sz="0" w:space="0" w:color="auto"/>
      </w:divBdr>
    </w:div>
    <w:div w:id="607156898">
      <w:bodyDiv w:val="1"/>
      <w:marLeft w:val="0"/>
      <w:marRight w:val="0"/>
      <w:marTop w:val="0"/>
      <w:marBottom w:val="0"/>
      <w:divBdr>
        <w:top w:val="none" w:sz="0" w:space="0" w:color="auto"/>
        <w:left w:val="none" w:sz="0" w:space="0" w:color="auto"/>
        <w:bottom w:val="none" w:sz="0" w:space="0" w:color="auto"/>
        <w:right w:val="none" w:sz="0" w:space="0" w:color="auto"/>
      </w:divBdr>
    </w:div>
    <w:div w:id="620771647">
      <w:bodyDiv w:val="1"/>
      <w:marLeft w:val="0"/>
      <w:marRight w:val="0"/>
      <w:marTop w:val="0"/>
      <w:marBottom w:val="0"/>
      <w:divBdr>
        <w:top w:val="none" w:sz="0" w:space="0" w:color="auto"/>
        <w:left w:val="none" w:sz="0" w:space="0" w:color="auto"/>
        <w:bottom w:val="none" w:sz="0" w:space="0" w:color="auto"/>
        <w:right w:val="none" w:sz="0" w:space="0" w:color="auto"/>
      </w:divBdr>
    </w:div>
    <w:div w:id="622272183">
      <w:bodyDiv w:val="1"/>
      <w:marLeft w:val="0"/>
      <w:marRight w:val="0"/>
      <w:marTop w:val="0"/>
      <w:marBottom w:val="0"/>
      <w:divBdr>
        <w:top w:val="none" w:sz="0" w:space="0" w:color="auto"/>
        <w:left w:val="none" w:sz="0" w:space="0" w:color="auto"/>
        <w:bottom w:val="none" w:sz="0" w:space="0" w:color="auto"/>
        <w:right w:val="none" w:sz="0" w:space="0" w:color="auto"/>
      </w:divBdr>
    </w:div>
    <w:div w:id="624820597">
      <w:bodyDiv w:val="1"/>
      <w:marLeft w:val="0"/>
      <w:marRight w:val="0"/>
      <w:marTop w:val="0"/>
      <w:marBottom w:val="0"/>
      <w:divBdr>
        <w:top w:val="none" w:sz="0" w:space="0" w:color="auto"/>
        <w:left w:val="none" w:sz="0" w:space="0" w:color="auto"/>
        <w:bottom w:val="none" w:sz="0" w:space="0" w:color="auto"/>
        <w:right w:val="none" w:sz="0" w:space="0" w:color="auto"/>
      </w:divBdr>
    </w:div>
    <w:div w:id="633559844">
      <w:bodyDiv w:val="1"/>
      <w:marLeft w:val="0"/>
      <w:marRight w:val="0"/>
      <w:marTop w:val="0"/>
      <w:marBottom w:val="0"/>
      <w:divBdr>
        <w:top w:val="none" w:sz="0" w:space="0" w:color="auto"/>
        <w:left w:val="none" w:sz="0" w:space="0" w:color="auto"/>
        <w:bottom w:val="none" w:sz="0" w:space="0" w:color="auto"/>
        <w:right w:val="none" w:sz="0" w:space="0" w:color="auto"/>
      </w:divBdr>
    </w:div>
    <w:div w:id="636185763">
      <w:bodyDiv w:val="1"/>
      <w:marLeft w:val="0"/>
      <w:marRight w:val="0"/>
      <w:marTop w:val="0"/>
      <w:marBottom w:val="0"/>
      <w:divBdr>
        <w:top w:val="none" w:sz="0" w:space="0" w:color="auto"/>
        <w:left w:val="none" w:sz="0" w:space="0" w:color="auto"/>
        <w:bottom w:val="none" w:sz="0" w:space="0" w:color="auto"/>
        <w:right w:val="none" w:sz="0" w:space="0" w:color="auto"/>
      </w:divBdr>
    </w:div>
    <w:div w:id="651377069">
      <w:bodyDiv w:val="1"/>
      <w:marLeft w:val="0"/>
      <w:marRight w:val="0"/>
      <w:marTop w:val="0"/>
      <w:marBottom w:val="0"/>
      <w:divBdr>
        <w:top w:val="none" w:sz="0" w:space="0" w:color="auto"/>
        <w:left w:val="none" w:sz="0" w:space="0" w:color="auto"/>
        <w:bottom w:val="none" w:sz="0" w:space="0" w:color="auto"/>
        <w:right w:val="none" w:sz="0" w:space="0" w:color="auto"/>
      </w:divBdr>
    </w:div>
    <w:div w:id="684482756">
      <w:bodyDiv w:val="1"/>
      <w:marLeft w:val="0"/>
      <w:marRight w:val="0"/>
      <w:marTop w:val="0"/>
      <w:marBottom w:val="0"/>
      <w:divBdr>
        <w:top w:val="none" w:sz="0" w:space="0" w:color="auto"/>
        <w:left w:val="none" w:sz="0" w:space="0" w:color="auto"/>
        <w:bottom w:val="none" w:sz="0" w:space="0" w:color="auto"/>
        <w:right w:val="none" w:sz="0" w:space="0" w:color="auto"/>
      </w:divBdr>
    </w:div>
    <w:div w:id="724912956">
      <w:bodyDiv w:val="1"/>
      <w:marLeft w:val="0"/>
      <w:marRight w:val="0"/>
      <w:marTop w:val="0"/>
      <w:marBottom w:val="0"/>
      <w:divBdr>
        <w:top w:val="none" w:sz="0" w:space="0" w:color="auto"/>
        <w:left w:val="none" w:sz="0" w:space="0" w:color="auto"/>
        <w:bottom w:val="none" w:sz="0" w:space="0" w:color="auto"/>
        <w:right w:val="none" w:sz="0" w:space="0" w:color="auto"/>
      </w:divBdr>
    </w:div>
    <w:div w:id="736131776">
      <w:bodyDiv w:val="1"/>
      <w:marLeft w:val="0"/>
      <w:marRight w:val="0"/>
      <w:marTop w:val="0"/>
      <w:marBottom w:val="0"/>
      <w:divBdr>
        <w:top w:val="none" w:sz="0" w:space="0" w:color="auto"/>
        <w:left w:val="none" w:sz="0" w:space="0" w:color="auto"/>
        <w:bottom w:val="none" w:sz="0" w:space="0" w:color="auto"/>
        <w:right w:val="none" w:sz="0" w:space="0" w:color="auto"/>
      </w:divBdr>
    </w:div>
    <w:div w:id="774398596">
      <w:bodyDiv w:val="1"/>
      <w:marLeft w:val="0"/>
      <w:marRight w:val="0"/>
      <w:marTop w:val="0"/>
      <w:marBottom w:val="0"/>
      <w:divBdr>
        <w:top w:val="none" w:sz="0" w:space="0" w:color="auto"/>
        <w:left w:val="none" w:sz="0" w:space="0" w:color="auto"/>
        <w:bottom w:val="none" w:sz="0" w:space="0" w:color="auto"/>
        <w:right w:val="none" w:sz="0" w:space="0" w:color="auto"/>
      </w:divBdr>
    </w:div>
    <w:div w:id="776096581">
      <w:bodyDiv w:val="1"/>
      <w:marLeft w:val="0"/>
      <w:marRight w:val="0"/>
      <w:marTop w:val="0"/>
      <w:marBottom w:val="0"/>
      <w:divBdr>
        <w:top w:val="none" w:sz="0" w:space="0" w:color="auto"/>
        <w:left w:val="none" w:sz="0" w:space="0" w:color="auto"/>
        <w:bottom w:val="none" w:sz="0" w:space="0" w:color="auto"/>
        <w:right w:val="none" w:sz="0" w:space="0" w:color="auto"/>
      </w:divBdr>
    </w:div>
    <w:div w:id="776172732">
      <w:bodyDiv w:val="1"/>
      <w:marLeft w:val="0"/>
      <w:marRight w:val="0"/>
      <w:marTop w:val="0"/>
      <w:marBottom w:val="0"/>
      <w:divBdr>
        <w:top w:val="none" w:sz="0" w:space="0" w:color="auto"/>
        <w:left w:val="none" w:sz="0" w:space="0" w:color="auto"/>
        <w:bottom w:val="none" w:sz="0" w:space="0" w:color="auto"/>
        <w:right w:val="none" w:sz="0" w:space="0" w:color="auto"/>
      </w:divBdr>
    </w:div>
    <w:div w:id="788201596">
      <w:bodyDiv w:val="1"/>
      <w:marLeft w:val="0"/>
      <w:marRight w:val="0"/>
      <w:marTop w:val="0"/>
      <w:marBottom w:val="0"/>
      <w:divBdr>
        <w:top w:val="none" w:sz="0" w:space="0" w:color="auto"/>
        <w:left w:val="none" w:sz="0" w:space="0" w:color="auto"/>
        <w:bottom w:val="none" w:sz="0" w:space="0" w:color="auto"/>
        <w:right w:val="none" w:sz="0" w:space="0" w:color="auto"/>
      </w:divBdr>
    </w:div>
    <w:div w:id="796021426">
      <w:bodyDiv w:val="1"/>
      <w:marLeft w:val="0"/>
      <w:marRight w:val="0"/>
      <w:marTop w:val="0"/>
      <w:marBottom w:val="0"/>
      <w:divBdr>
        <w:top w:val="none" w:sz="0" w:space="0" w:color="auto"/>
        <w:left w:val="none" w:sz="0" w:space="0" w:color="auto"/>
        <w:bottom w:val="none" w:sz="0" w:space="0" w:color="auto"/>
        <w:right w:val="none" w:sz="0" w:space="0" w:color="auto"/>
      </w:divBdr>
    </w:div>
    <w:div w:id="813329941">
      <w:bodyDiv w:val="1"/>
      <w:marLeft w:val="0"/>
      <w:marRight w:val="0"/>
      <w:marTop w:val="0"/>
      <w:marBottom w:val="0"/>
      <w:divBdr>
        <w:top w:val="none" w:sz="0" w:space="0" w:color="auto"/>
        <w:left w:val="none" w:sz="0" w:space="0" w:color="auto"/>
        <w:bottom w:val="none" w:sz="0" w:space="0" w:color="auto"/>
        <w:right w:val="none" w:sz="0" w:space="0" w:color="auto"/>
      </w:divBdr>
    </w:div>
    <w:div w:id="849220709">
      <w:bodyDiv w:val="1"/>
      <w:marLeft w:val="0"/>
      <w:marRight w:val="0"/>
      <w:marTop w:val="0"/>
      <w:marBottom w:val="0"/>
      <w:divBdr>
        <w:top w:val="none" w:sz="0" w:space="0" w:color="auto"/>
        <w:left w:val="none" w:sz="0" w:space="0" w:color="auto"/>
        <w:bottom w:val="none" w:sz="0" w:space="0" w:color="auto"/>
        <w:right w:val="none" w:sz="0" w:space="0" w:color="auto"/>
      </w:divBdr>
    </w:div>
    <w:div w:id="858667006">
      <w:bodyDiv w:val="1"/>
      <w:marLeft w:val="0"/>
      <w:marRight w:val="0"/>
      <w:marTop w:val="0"/>
      <w:marBottom w:val="0"/>
      <w:divBdr>
        <w:top w:val="none" w:sz="0" w:space="0" w:color="auto"/>
        <w:left w:val="none" w:sz="0" w:space="0" w:color="auto"/>
        <w:bottom w:val="none" w:sz="0" w:space="0" w:color="auto"/>
        <w:right w:val="none" w:sz="0" w:space="0" w:color="auto"/>
      </w:divBdr>
    </w:div>
    <w:div w:id="868026072">
      <w:bodyDiv w:val="1"/>
      <w:marLeft w:val="0"/>
      <w:marRight w:val="0"/>
      <w:marTop w:val="0"/>
      <w:marBottom w:val="0"/>
      <w:divBdr>
        <w:top w:val="none" w:sz="0" w:space="0" w:color="auto"/>
        <w:left w:val="none" w:sz="0" w:space="0" w:color="auto"/>
        <w:bottom w:val="none" w:sz="0" w:space="0" w:color="auto"/>
        <w:right w:val="none" w:sz="0" w:space="0" w:color="auto"/>
      </w:divBdr>
    </w:div>
    <w:div w:id="875653105">
      <w:bodyDiv w:val="1"/>
      <w:marLeft w:val="0"/>
      <w:marRight w:val="0"/>
      <w:marTop w:val="0"/>
      <w:marBottom w:val="0"/>
      <w:divBdr>
        <w:top w:val="none" w:sz="0" w:space="0" w:color="auto"/>
        <w:left w:val="none" w:sz="0" w:space="0" w:color="auto"/>
        <w:bottom w:val="none" w:sz="0" w:space="0" w:color="auto"/>
        <w:right w:val="none" w:sz="0" w:space="0" w:color="auto"/>
      </w:divBdr>
    </w:div>
    <w:div w:id="896817846">
      <w:bodyDiv w:val="1"/>
      <w:marLeft w:val="0"/>
      <w:marRight w:val="0"/>
      <w:marTop w:val="0"/>
      <w:marBottom w:val="0"/>
      <w:divBdr>
        <w:top w:val="none" w:sz="0" w:space="0" w:color="auto"/>
        <w:left w:val="none" w:sz="0" w:space="0" w:color="auto"/>
        <w:bottom w:val="none" w:sz="0" w:space="0" w:color="auto"/>
        <w:right w:val="none" w:sz="0" w:space="0" w:color="auto"/>
      </w:divBdr>
    </w:div>
    <w:div w:id="897592623">
      <w:bodyDiv w:val="1"/>
      <w:marLeft w:val="0"/>
      <w:marRight w:val="0"/>
      <w:marTop w:val="0"/>
      <w:marBottom w:val="0"/>
      <w:divBdr>
        <w:top w:val="none" w:sz="0" w:space="0" w:color="auto"/>
        <w:left w:val="none" w:sz="0" w:space="0" w:color="auto"/>
        <w:bottom w:val="none" w:sz="0" w:space="0" w:color="auto"/>
        <w:right w:val="none" w:sz="0" w:space="0" w:color="auto"/>
      </w:divBdr>
    </w:div>
    <w:div w:id="910652226">
      <w:bodyDiv w:val="1"/>
      <w:marLeft w:val="0"/>
      <w:marRight w:val="0"/>
      <w:marTop w:val="0"/>
      <w:marBottom w:val="0"/>
      <w:divBdr>
        <w:top w:val="none" w:sz="0" w:space="0" w:color="auto"/>
        <w:left w:val="none" w:sz="0" w:space="0" w:color="auto"/>
        <w:bottom w:val="none" w:sz="0" w:space="0" w:color="auto"/>
        <w:right w:val="none" w:sz="0" w:space="0" w:color="auto"/>
      </w:divBdr>
    </w:div>
    <w:div w:id="922761316">
      <w:bodyDiv w:val="1"/>
      <w:marLeft w:val="0"/>
      <w:marRight w:val="0"/>
      <w:marTop w:val="0"/>
      <w:marBottom w:val="0"/>
      <w:divBdr>
        <w:top w:val="none" w:sz="0" w:space="0" w:color="auto"/>
        <w:left w:val="none" w:sz="0" w:space="0" w:color="auto"/>
        <w:bottom w:val="none" w:sz="0" w:space="0" w:color="auto"/>
        <w:right w:val="none" w:sz="0" w:space="0" w:color="auto"/>
      </w:divBdr>
    </w:div>
    <w:div w:id="958757452">
      <w:bodyDiv w:val="1"/>
      <w:marLeft w:val="0"/>
      <w:marRight w:val="0"/>
      <w:marTop w:val="0"/>
      <w:marBottom w:val="0"/>
      <w:divBdr>
        <w:top w:val="none" w:sz="0" w:space="0" w:color="auto"/>
        <w:left w:val="none" w:sz="0" w:space="0" w:color="auto"/>
        <w:bottom w:val="none" w:sz="0" w:space="0" w:color="auto"/>
        <w:right w:val="none" w:sz="0" w:space="0" w:color="auto"/>
      </w:divBdr>
    </w:div>
    <w:div w:id="960257999">
      <w:bodyDiv w:val="1"/>
      <w:marLeft w:val="0"/>
      <w:marRight w:val="0"/>
      <w:marTop w:val="0"/>
      <w:marBottom w:val="0"/>
      <w:divBdr>
        <w:top w:val="none" w:sz="0" w:space="0" w:color="auto"/>
        <w:left w:val="none" w:sz="0" w:space="0" w:color="auto"/>
        <w:bottom w:val="none" w:sz="0" w:space="0" w:color="auto"/>
        <w:right w:val="none" w:sz="0" w:space="0" w:color="auto"/>
      </w:divBdr>
    </w:div>
    <w:div w:id="988247588">
      <w:bodyDiv w:val="1"/>
      <w:marLeft w:val="0"/>
      <w:marRight w:val="0"/>
      <w:marTop w:val="0"/>
      <w:marBottom w:val="0"/>
      <w:divBdr>
        <w:top w:val="none" w:sz="0" w:space="0" w:color="auto"/>
        <w:left w:val="none" w:sz="0" w:space="0" w:color="auto"/>
        <w:bottom w:val="none" w:sz="0" w:space="0" w:color="auto"/>
        <w:right w:val="none" w:sz="0" w:space="0" w:color="auto"/>
      </w:divBdr>
    </w:div>
    <w:div w:id="998843685">
      <w:bodyDiv w:val="1"/>
      <w:marLeft w:val="0"/>
      <w:marRight w:val="0"/>
      <w:marTop w:val="0"/>
      <w:marBottom w:val="0"/>
      <w:divBdr>
        <w:top w:val="none" w:sz="0" w:space="0" w:color="auto"/>
        <w:left w:val="none" w:sz="0" w:space="0" w:color="auto"/>
        <w:bottom w:val="none" w:sz="0" w:space="0" w:color="auto"/>
        <w:right w:val="none" w:sz="0" w:space="0" w:color="auto"/>
      </w:divBdr>
    </w:div>
    <w:div w:id="1164861034">
      <w:bodyDiv w:val="1"/>
      <w:marLeft w:val="0"/>
      <w:marRight w:val="0"/>
      <w:marTop w:val="0"/>
      <w:marBottom w:val="0"/>
      <w:divBdr>
        <w:top w:val="none" w:sz="0" w:space="0" w:color="auto"/>
        <w:left w:val="none" w:sz="0" w:space="0" w:color="auto"/>
        <w:bottom w:val="none" w:sz="0" w:space="0" w:color="auto"/>
        <w:right w:val="none" w:sz="0" w:space="0" w:color="auto"/>
      </w:divBdr>
    </w:div>
    <w:div w:id="1169444993">
      <w:bodyDiv w:val="1"/>
      <w:marLeft w:val="0"/>
      <w:marRight w:val="0"/>
      <w:marTop w:val="0"/>
      <w:marBottom w:val="0"/>
      <w:divBdr>
        <w:top w:val="none" w:sz="0" w:space="0" w:color="auto"/>
        <w:left w:val="none" w:sz="0" w:space="0" w:color="auto"/>
        <w:bottom w:val="none" w:sz="0" w:space="0" w:color="auto"/>
        <w:right w:val="none" w:sz="0" w:space="0" w:color="auto"/>
      </w:divBdr>
    </w:div>
    <w:div w:id="1206991992">
      <w:bodyDiv w:val="1"/>
      <w:marLeft w:val="0"/>
      <w:marRight w:val="0"/>
      <w:marTop w:val="0"/>
      <w:marBottom w:val="0"/>
      <w:divBdr>
        <w:top w:val="none" w:sz="0" w:space="0" w:color="auto"/>
        <w:left w:val="none" w:sz="0" w:space="0" w:color="auto"/>
        <w:bottom w:val="none" w:sz="0" w:space="0" w:color="auto"/>
        <w:right w:val="none" w:sz="0" w:space="0" w:color="auto"/>
      </w:divBdr>
    </w:div>
    <w:div w:id="1210268640">
      <w:bodyDiv w:val="1"/>
      <w:marLeft w:val="0"/>
      <w:marRight w:val="0"/>
      <w:marTop w:val="0"/>
      <w:marBottom w:val="0"/>
      <w:divBdr>
        <w:top w:val="none" w:sz="0" w:space="0" w:color="auto"/>
        <w:left w:val="none" w:sz="0" w:space="0" w:color="auto"/>
        <w:bottom w:val="none" w:sz="0" w:space="0" w:color="auto"/>
        <w:right w:val="none" w:sz="0" w:space="0" w:color="auto"/>
      </w:divBdr>
    </w:div>
    <w:div w:id="1224834299">
      <w:bodyDiv w:val="1"/>
      <w:marLeft w:val="0"/>
      <w:marRight w:val="0"/>
      <w:marTop w:val="0"/>
      <w:marBottom w:val="0"/>
      <w:divBdr>
        <w:top w:val="none" w:sz="0" w:space="0" w:color="auto"/>
        <w:left w:val="none" w:sz="0" w:space="0" w:color="auto"/>
        <w:bottom w:val="none" w:sz="0" w:space="0" w:color="auto"/>
        <w:right w:val="none" w:sz="0" w:space="0" w:color="auto"/>
      </w:divBdr>
    </w:div>
    <w:div w:id="1253202048">
      <w:bodyDiv w:val="1"/>
      <w:marLeft w:val="0"/>
      <w:marRight w:val="0"/>
      <w:marTop w:val="0"/>
      <w:marBottom w:val="0"/>
      <w:divBdr>
        <w:top w:val="none" w:sz="0" w:space="0" w:color="auto"/>
        <w:left w:val="none" w:sz="0" w:space="0" w:color="auto"/>
        <w:bottom w:val="none" w:sz="0" w:space="0" w:color="auto"/>
        <w:right w:val="none" w:sz="0" w:space="0" w:color="auto"/>
      </w:divBdr>
    </w:div>
    <w:div w:id="1265722614">
      <w:bodyDiv w:val="1"/>
      <w:marLeft w:val="0"/>
      <w:marRight w:val="0"/>
      <w:marTop w:val="0"/>
      <w:marBottom w:val="0"/>
      <w:divBdr>
        <w:top w:val="none" w:sz="0" w:space="0" w:color="auto"/>
        <w:left w:val="none" w:sz="0" w:space="0" w:color="auto"/>
        <w:bottom w:val="none" w:sz="0" w:space="0" w:color="auto"/>
        <w:right w:val="none" w:sz="0" w:space="0" w:color="auto"/>
      </w:divBdr>
    </w:div>
    <w:div w:id="1269776521">
      <w:bodyDiv w:val="1"/>
      <w:marLeft w:val="0"/>
      <w:marRight w:val="0"/>
      <w:marTop w:val="0"/>
      <w:marBottom w:val="0"/>
      <w:divBdr>
        <w:top w:val="none" w:sz="0" w:space="0" w:color="auto"/>
        <w:left w:val="none" w:sz="0" w:space="0" w:color="auto"/>
        <w:bottom w:val="none" w:sz="0" w:space="0" w:color="auto"/>
        <w:right w:val="none" w:sz="0" w:space="0" w:color="auto"/>
      </w:divBdr>
    </w:div>
    <w:div w:id="1273518669">
      <w:bodyDiv w:val="1"/>
      <w:marLeft w:val="0"/>
      <w:marRight w:val="0"/>
      <w:marTop w:val="0"/>
      <w:marBottom w:val="0"/>
      <w:divBdr>
        <w:top w:val="none" w:sz="0" w:space="0" w:color="auto"/>
        <w:left w:val="none" w:sz="0" w:space="0" w:color="auto"/>
        <w:bottom w:val="none" w:sz="0" w:space="0" w:color="auto"/>
        <w:right w:val="none" w:sz="0" w:space="0" w:color="auto"/>
      </w:divBdr>
    </w:div>
    <w:div w:id="1273710526">
      <w:bodyDiv w:val="1"/>
      <w:marLeft w:val="0"/>
      <w:marRight w:val="0"/>
      <w:marTop w:val="0"/>
      <w:marBottom w:val="0"/>
      <w:divBdr>
        <w:top w:val="none" w:sz="0" w:space="0" w:color="auto"/>
        <w:left w:val="none" w:sz="0" w:space="0" w:color="auto"/>
        <w:bottom w:val="none" w:sz="0" w:space="0" w:color="auto"/>
        <w:right w:val="none" w:sz="0" w:space="0" w:color="auto"/>
      </w:divBdr>
    </w:div>
    <w:div w:id="1311908764">
      <w:bodyDiv w:val="1"/>
      <w:marLeft w:val="0"/>
      <w:marRight w:val="0"/>
      <w:marTop w:val="0"/>
      <w:marBottom w:val="0"/>
      <w:divBdr>
        <w:top w:val="none" w:sz="0" w:space="0" w:color="auto"/>
        <w:left w:val="none" w:sz="0" w:space="0" w:color="auto"/>
        <w:bottom w:val="none" w:sz="0" w:space="0" w:color="auto"/>
        <w:right w:val="none" w:sz="0" w:space="0" w:color="auto"/>
      </w:divBdr>
    </w:div>
    <w:div w:id="1331566456">
      <w:bodyDiv w:val="1"/>
      <w:marLeft w:val="0"/>
      <w:marRight w:val="0"/>
      <w:marTop w:val="0"/>
      <w:marBottom w:val="0"/>
      <w:divBdr>
        <w:top w:val="none" w:sz="0" w:space="0" w:color="auto"/>
        <w:left w:val="none" w:sz="0" w:space="0" w:color="auto"/>
        <w:bottom w:val="none" w:sz="0" w:space="0" w:color="auto"/>
        <w:right w:val="none" w:sz="0" w:space="0" w:color="auto"/>
      </w:divBdr>
    </w:div>
    <w:div w:id="1332101306">
      <w:bodyDiv w:val="1"/>
      <w:marLeft w:val="0"/>
      <w:marRight w:val="0"/>
      <w:marTop w:val="0"/>
      <w:marBottom w:val="0"/>
      <w:divBdr>
        <w:top w:val="none" w:sz="0" w:space="0" w:color="auto"/>
        <w:left w:val="none" w:sz="0" w:space="0" w:color="auto"/>
        <w:bottom w:val="none" w:sz="0" w:space="0" w:color="auto"/>
        <w:right w:val="none" w:sz="0" w:space="0" w:color="auto"/>
      </w:divBdr>
    </w:div>
    <w:div w:id="1337924773">
      <w:bodyDiv w:val="1"/>
      <w:marLeft w:val="0"/>
      <w:marRight w:val="0"/>
      <w:marTop w:val="0"/>
      <w:marBottom w:val="0"/>
      <w:divBdr>
        <w:top w:val="none" w:sz="0" w:space="0" w:color="auto"/>
        <w:left w:val="none" w:sz="0" w:space="0" w:color="auto"/>
        <w:bottom w:val="none" w:sz="0" w:space="0" w:color="auto"/>
        <w:right w:val="none" w:sz="0" w:space="0" w:color="auto"/>
      </w:divBdr>
    </w:div>
    <w:div w:id="1369988178">
      <w:bodyDiv w:val="1"/>
      <w:marLeft w:val="0"/>
      <w:marRight w:val="0"/>
      <w:marTop w:val="0"/>
      <w:marBottom w:val="0"/>
      <w:divBdr>
        <w:top w:val="none" w:sz="0" w:space="0" w:color="auto"/>
        <w:left w:val="none" w:sz="0" w:space="0" w:color="auto"/>
        <w:bottom w:val="none" w:sz="0" w:space="0" w:color="auto"/>
        <w:right w:val="none" w:sz="0" w:space="0" w:color="auto"/>
      </w:divBdr>
    </w:div>
    <w:div w:id="1370105893">
      <w:bodyDiv w:val="1"/>
      <w:marLeft w:val="0"/>
      <w:marRight w:val="0"/>
      <w:marTop w:val="0"/>
      <w:marBottom w:val="0"/>
      <w:divBdr>
        <w:top w:val="none" w:sz="0" w:space="0" w:color="auto"/>
        <w:left w:val="none" w:sz="0" w:space="0" w:color="auto"/>
        <w:bottom w:val="none" w:sz="0" w:space="0" w:color="auto"/>
        <w:right w:val="none" w:sz="0" w:space="0" w:color="auto"/>
      </w:divBdr>
    </w:div>
    <w:div w:id="1370301704">
      <w:bodyDiv w:val="1"/>
      <w:marLeft w:val="0"/>
      <w:marRight w:val="0"/>
      <w:marTop w:val="0"/>
      <w:marBottom w:val="0"/>
      <w:divBdr>
        <w:top w:val="none" w:sz="0" w:space="0" w:color="auto"/>
        <w:left w:val="none" w:sz="0" w:space="0" w:color="auto"/>
        <w:bottom w:val="none" w:sz="0" w:space="0" w:color="auto"/>
        <w:right w:val="none" w:sz="0" w:space="0" w:color="auto"/>
      </w:divBdr>
    </w:div>
    <w:div w:id="1375226900">
      <w:bodyDiv w:val="1"/>
      <w:marLeft w:val="0"/>
      <w:marRight w:val="0"/>
      <w:marTop w:val="0"/>
      <w:marBottom w:val="0"/>
      <w:divBdr>
        <w:top w:val="none" w:sz="0" w:space="0" w:color="auto"/>
        <w:left w:val="none" w:sz="0" w:space="0" w:color="auto"/>
        <w:bottom w:val="none" w:sz="0" w:space="0" w:color="auto"/>
        <w:right w:val="none" w:sz="0" w:space="0" w:color="auto"/>
      </w:divBdr>
    </w:div>
    <w:div w:id="1412195908">
      <w:bodyDiv w:val="1"/>
      <w:marLeft w:val="0"/>
      <w:marRight w:val="0"/>
      <w:marTop w:val="0"/>
      <w:marBottom w:val="0"/>
      <w:divBdr>
        <w:top w:val="none" w:sz="0" w:space="0" w:color="auto"/>
        <w:left w:val="none" w:sz="0" w:space="0" w:color="auto"/>
        <w:bottom w:val="none" w:sz="0" w:space="0" w:color="auto"/>
        <w:right w:val="none" w:sz="0" w:space="0" w:color="auto"/>
      </w:divBdr>
    </w:div>
    <w:div w:id="1486553778">
      <w:bodyDiv w:val="1"/>
      <w:marLeft w:val="0"/>
      <w:marRight w:val="0"/>
      <w:marTop w:val="0"/>
      <w:marBottom w:val="0"/>
      <w:divBdr>
        <w:top w:val="none" w:sz="0" w:space="0" w:color="auto"/>
        <w:left w:val="none" w:sz="0" w:space="0" w:color="auto"/>
        <w:bottom w:val="none" w:sz="0" w:space="0" w:color="auto"/>
        <w:right w:val="none" w:sz="0" w:space="0" w:color="auto"/>
      </w:divBdr>
    </w:div>
    <w:div w:id="1487819997">
      <w:bodyDiv w:val="1"/>
      <w:marLeft w:val="0"/>
      <w:marRight w:val="0"/>
      <w:marTop w:val="0"/>
      <w:marBottom w:val="0"/>
      <w:divBdr>
        <w:top w:val="none" w:sz="0" w:space="0" w:color="auto"/>
        <w:left w:val="none" w:sz="0" w:space="0" w:color="auto"/>
        <w:bottom w:val="none" w:sz="0" w:space="0" w:color="auto"/>
        <w:right w:val="none" w:sz="0" w:space="0" w:color="auto"/>
      </w:divBdr>
    </w:div>
    <w:div w:id="1492409490">
      <w:bodyDiv w:val="1"/>
      <w:marLeft w:val="0"/>
      <w:marRight w:val="0"/>
      <w:marTop w:val="0"/>
      <w:marBottom w:val="0"/>
      <w:divBdr>
        <w:top w:val="none" w:sz="0" w:space="0" w:color="auto"/>
        <w:left w:val="none" w:sz="0" w:space="0" w:color="auto"/>
        <w:bottom w:val="none" w:sz="0" w:space="0" w:color="auto"/>
        <w:right w:val="none" w:sz="0" w:space="0" w:color="auto"/>
      </w:divBdr>
    </w:div>
    <w:div w:id="1528760179">
      <w:bodyDiv w:val="1"/>
      <w:marLeft w:val="0"/>
      <w:marRight w:val="0"/>
      <w:marTop w:val="0"/>
      <w:marBottom w:val="0"/>
      <w:divBdr>
        <w:top w:val="none" w:sz="0" w:space="0" w:color="auto"/>
        <w:left w:val="none" w:sz="0" w:space="0" w:color="auto"/>
        <w:bottom w:val="none" w:sz="0" w:space="0" w:color="auto"/>
        <w:right w:val="none" w:sz="0" w:space="0" w:color="auto"/>
      </w:divBdr>
    </w:div>
    <w:div w:id="1535339460">
      <w:bodyDiv w:val="1"/>
      <w:marLeft w:val="0"/>
      <w:marRight w:val="0"/>
      <w:marTop w:val="0"/>
      <w:marBottom w:val="0"/>
      <w:divBdr>
        <w:top w:val="none" w:sz="0" w:space="0" w:color="auto"/>
        <w:left w:val="none" w:sz="0" w:space="0" w:color="auto"/>
        <w:bottom w:val="none" w:sz="0" w:space="0" w:color="auto"/>
        <w:right w:val="none" w:sz="0" w:space="0" w:color="auto"/>
      </w:divBdr>
    </w:div>
    <w:div w:id="1541436342">
      <w:bodyDiv w:val="1"/>
      <w:marLeft w:val="0"/>
      <w:marRight w:val="0"/>
      <w:marTop w:val="0"/>
      <w:marBottom w:val="0"/>
      <w:divBdr>
        <w:top w:val="none" w:sz="0" w:space="0" w:color="auto"/>
        <w:left w:val="none" w:sz="0" w:space="0" w:color="auto"/>
        <w:bottom w:val="none" w:sz="0" w:space="0" w:color="auto"/>
        <w:right w:val="none" w:sz="0" w:space="0" w:color="auto"/>
      </w:divBdr>
    </w:div>
    <w:div w:id="1545871798">
      <w:bodyDiv w:val="1"/>
      <w:marLeft w:val="0"/>
      <w:marRight w:val="0"/>
      <w:marTop w:val="0"/>
      <w:marBottom w:val="0"/>
      <w:divBdr>
        <w:top w:val="none" w:sz="0" w:space="0" w:color="auto"/>
        <w:left w:val="none" w:sz="0" w:space="0" w:color="auto"/>
        <w:bottom w:val="none" w:sz="0" w:space="0" w:color="auto"/>
        <w:right w:val="none" w:sz="0" w:space="0" w:color="auto"/>
      </w:divBdr>
    </w:div>
    <w:div w:id="1553690397">
      <w:bodyDiv w:val="1"/>
      <w:marLeft w:val="0"/>
      <w:marRight w:val="0"/>
      <w:marTop w:val="0"/>
      <w:marBottom w:val="0"/>
      <w:divBdr>
        <w:top w:val="none" w:sz="0" w:space="0" w:color="auto"/>
        <w:left w:val="none" w:sz="0" w:space="0" w:color="auto"/>
        <w:bottom w:val="none" w:sz="0" w:space="0" w:color="auto"/>
        <w:right w:val="none" w:sz="0" w:space="0" w:color="auto"/>
      </w:divBdr>
    </w:div>
    <w:div w:id="1559248999">
      <w:bodyDiv w:val="1"/>
      <w:marLeft w:val="0"/>
      <w:marRight w:val="0"/>
      <w:marTop w:val="0"/>
      <w:marBottom w:val="0"/>
      <w:divBdr>
        <w:top w:val="none" w:sz="0" w:space="0" w:color="auto"/>
        <w:left w:val="none" w:sz="0" w:space="0" w:color="auto"/>
        <w:bottom w:val="none" w:sz="0" w:space="0" w:color="auto"/>
        <w:right w:val="none" w:sz="0" w:space="0" w:color="auto"/>
      </w:divBdr>
    </w:div>
    <w:div w:id="1570655152">
      <w:bodyDiv w:val="1"/>
      <w:marLeft w:val="0"/>
      <w:marRight w:val="0"/>
      <w:marTop w:val="0"/>
      <w:marBottom w:val="0"/>
      <w:divBdr>
        <w:top w:val="none" w:sz="0" w:space="0" w:color="auto"/>
        <w:left w:val="none" w:sz="0" w:space="0" w:color="auto"/>
        <w:bottom w:val="none" w:sz="0" w:space="0" w:color="auto"/>
        <w:right w:val="none" w:sz="0" w:space="0" w:color="auto"/>
      </w:divBdr>
    </w:div>
    <w:div w:id="1585065580">
      <w:bodyDiv w:val="1"/>
      <w:marLeft w:val="0"/>
      <w:marRight w:val="0"/>
      <w:marTop w:val="0"/>
      <w:marBottom w:val="0"/>
      <w:divBdr>
        <w:top w:val="none" w:sz="0" w:space="0" w:color="auto"/>
        <w:left w:val="none" w:sz="0" w:space="0" w:color="auto"/>
        <w:bottom w:val="none" w:sz="0" w:space="0" w:color="auto"/>
        <w:right w:val="none" w:sz="0" w:space="0" w:color="auto"/>
      </w:divBdr>
    </w:div>
    <w:div w:id="1587953892">
      <w:bodyDiv w:val="1"/>
      <w:marLeft w:val="0"/>
      <w:marRight w:val="0"/>
      <w:marTop w:val="0"/>
      <w:marBottom w:val="0"/>
      <w:divBdr>
        <w:top w:val="none" w:sz="0" w:space="0" w:color="auto"/>
        <w:left w:val="none" w:sz="0" w:space="0" w:color="auto"/>
        <w:bottom w:val="none" w:sz="0" w:space="0" w:color="auto"/>
        <w:right w:val="none" w:sz="0" w:space="0" w:color="auto"/>
      </w:divBdr>
    </w:div>
    <w:div w:id="1593931271">
      <w:bodyDiv w:val="1"/>
      <w:marLeft w:val="0"/>
      <w:marRight w:val="0"/>
      <w:marTop w:val="0"/>
      <w:marBottom w:val="0"/>
      <w:divBdr>
        <w:top w:val="none" w:sz="0" w:space="0" w:color="auto"/>
        <w:left w:val="none" w:sz="0" w:space="0" w:color="auto"/>
        <w:bottom w:val="none" w:sz="0" w:space="0" w:color="auto"/>
        <w:right w:val="none" w:sz="0" w:space="0" w:color="auto"/>
      </w:divBdr>
    </w:div>
    <w:div w:id="1597715146">
      <w:bodyDiv w:val="1"/>
      <w:marLeft w:val="0"/>
      <w:marRight w:val="0"/>
      <w:marTop w:val="0"/>
      <w:marBottom w:val="0"/>
      <w:divBdr>
        <w:top w:val="none" w:sz="0" w:space="0" w:color="auto"/>
        <w:left w:val="none" w:sz="0" w:space="0" w:color="auto"/>
        <w:bottom w:val="none" w:sz="0" w:space="0" w:color="auto"/>
        <w:right w:val="none" w:sz="0" w:space="0" w:color="auto"/>
      </w:divBdr>
    </w:div>
    <w:div w:id="1605461001">
      <w:bodyDiv w:val="1"/>
      <w:marLeft w:val="0"/>
      <w:marRight w:val="0"/>
      <w:marTop w:val="0"/>
      <w:marBottom w:val="0"/>
      <w:divBdr>
        <w:top w:val="none" w:sz="0" w:space="0" w:color="auto"/>
        <w:left w:val="none" w:sz="0" w:space="0" w:color="auto"/>
        <w:bottom w:val="none" w:sz="0" w:space="0" w:color="auto"/>
        <w:right w:val="none" w:sz="0" w:space="0" w:color="auto"/>
      </w:divBdr>
    </w:div>
    <w:div w:id="1625580864">
      <w:bodyDiv w:val="1"/>
      <w:marLeft w:val="0"/>
      <w:marRight w:val="0"/>
      <w:marTop w:val="0"/>
      <w:marBottom w:val="0"/>
      <w:divBdr>
        <w:top w:val="none" w:sz="0" w:space="0" w:color="auto"/>
        <w:left w:val="none" w:sz="0" w:space="0" w:color="auto"/>
        <w:bottom w:val="none" w:sz="0" w:space="0" w:color="auto"/>
        <w:right w:val="none" w:sz="0" w:space="0" w:color="auto"/>
      </w:divBdr>
    </w:div>
    <w:div w:id="1630085621">
      <w:bodyDiv w:val="1"/>
      <w:marLeft w:val="0"/>
      <w:marRight w:val="0"/>
      <w:marTop w:val="0"/>
      <w:marBottom w:val="0"/>
      <w:divBdr>
        <w:top w:val="none" w:sz="0" w:space="0" w:color="auto"/>
        <w:left w:val="none" w:sz="0" w:space="0" w:color="auto"/>
        <w:bottom w:val="none" w:sz="0" w:space="0" w:color="auto"/>
        <w:right w:val="none" w:sz="0" w:space="0" w:color="auto"/>
      </w:divBdr>
    </w:div>
    <w:div w:id="1637567610">
      <w:bodyDiv w:val="1"/>
      <w:marLeft w:val="0"/>
      <w:marRight w:val="0"/>
      <w:marTop w:val="0"/>
      <w:marBottom w:val="0"/>
      <w:divBdr>
        <w:top w:val="none" w:sz="0" w:space="0" w:color="auto"/>
        <w:left w:val="none" w:sz="0" w:space="0" w:color="auto"/>
        <w:bottom w:val="none" w:sz="0" w:space="0" w:color="auto"/>
        <w:right w:val="none" w:sz="0" w:space="0" w:color="auto"/>
      </w:divBdr>
    </w:div>
    <w:div w:id="1647079004">
      <w:bodyDiv w:val="1"/>
      <w:marLeft w:val="0"/>
      <w:marRight w:val="0"/>
      <w:marTop w:val="0"/>
      <w:marBottom w:val="0"/>
      <w:divBdr>
        <w:top w:val="none" w:sz="0" w:space="0" w:color="auto"/>
        <w:left w:val="none" w:sz="0" w:space="0" w:color="auto"/>
        <w:bottom w:val="none" w:sz="0" w:space="0" w:color="auto"/>
        <w:right w:val="none" w:sz="0" w:space="0" w:color="auto"/>
      </w:divBdr>
    </w:div>
    <w:div w:id="1701664792">
      <w:bodyDiv w:val="1"/>
      <w:marLeft w:val="0"/>
      <w:marRight w:val="0"/>
      <w:marTop w:val="0"/>
      <w:marBottom w:val="0"/>
      <w:divBdr>
        <w:top w:val="none" w:sz="0" w:space="0" w:color="auto"/>
        <w:left w:val="none" w:sz="0" w:space="0" w:color="auto"/>
        <w:bottom w:val="none" w:sz="0" w:space="0" w:color="auto"/>
        <w:right w:val="none" w:sz="0" w:space="0" w:color="auto"/>
      </w:divBdr>
    </w:div>
    <w:div w:id="1704818697">
      <w:bodyDiv w:val="1"/>
      <w:marLeft w:val="0"/>
      <w:marRight w:val="0"/>
      <w:marTop w:val="0"/>
      <w:marBottom w:val="0"/>
      <w:divBdr>
        <w:top w:val="none" w:sz="0" w:space="0" w:color="auto"/>
        <w:left w:val="none" w:sz="0" w:space="0" w:color="auto"/>
        <w:bottom w:val="none" w:sz="0" w:space="0" w:color="auto"/>
        <w:right w:val="none" w:sz="0" w:space="0" w:color="auto"/>
      </w:divBdr>
    </w:div>
    <w:div w:id="1735153436">
      <w:bodyDiv w:val="1"/>
      <w:marLeft w:val="0"/>
      <w:marRight w:val="0"/>
      <w:marTop w:val="0"/>
      <w:marBottom w:val="0"/>
      <w:divBdr>
        <w:top w:val="none" w:sz="0" w:space="0" w:color="auto"/>
        <w:left w:val="none" w:sz="0" w:space="0" w:color="auto"/>
        <w:bottom w:val="none" w:sz="0" w:space="0" w:color="auto"/>
        <w:right w:val="none" w:sz="0" w:space="0" w:color="auto"/>
      </w:divBdr>
    </w:div>
    <w:div w:id="1738162185">
      <w:bodyDiv w:val="1"/>
      <w:marLeft w:val="0"/>
      <w:marRight w:val="0"/>
      <w:marTop w:val="0"/>
      <w:marBottom w:val="0"/>
      <w:divBdr>
        <w:top w:val="none" w:sz="0" w:space="0" w:color="auto"/>
        <w:left w:val="none" w:sz="0" w:space="0" w:color="auto"/>
        <w:bottom w:val="none" w:sz="0" w:space="0" w:color="auto"/>
        <w:right w:val="none" w:sz="0" w:space="0" w:color="auto"/>
      </w:divBdr>
      <w:divsChild>
        <w:div w:id="926620817">
          <w:marLeft w:val="0"/>
          <w:marRight w:val="0"/>
          <w:marTop w:val="0"/>
          <w:marBottom w:val="0"/>
          <w:divBdr>
            <w:top w:val="none" w:sz="0" w:space="0" w:color="auto"/>
            <w:left w:val="none" w:sz="0" w:space="0" w:color="auto"/>
            <w:bottom w:val="none" w:sz="0" w:space="0" w:color="auto"/>
            <w:right w:val="none" w:sz="0" w:space="0" w:color="auto"/>
          </w:divBdr>
        </w:div>
      </w:divsChild>
    </w:div>
    <w:div w:id="1762872490">
      <w:bodyDiv w:val="1"/>
      <w:marLeft w:val="0"/>
      <w:marRight w:val="0"/>
      <w:marTop w:val="0"/>
      <w:marBottom w:val="0"/>
      <w:divBdr>
        <w:top w:val="none" w:sz="0" w:space="0" w:color="auto"/>
        <w:left w:val="none" w:sz="0" w:space="0" w:color="auto"/>
        <w:bottom w:val="none" w:sz="0" w:space="0" w:color="auto"/>
        <w:right w:val="none" w:sz="0" w:space="0" w:color="auto"/>
      </w:divBdr>
    </w:div>
    <w:div w:id="1769736420">
      <w:bodyDiv w:val="1"/>
      <w:marLeft w:val="0"/>
      <w:marRight w:val="0"/>
      <w:marTop w:val="0"/>
      <w:marBottom w:val="0"/>
      <w:divBdr>
        <w:top w:val="none" w:sz="0" w:space="0" w:color="auto"/>
        <w:left w:val="none" w:sz="0" w:space="0" w:color="auto"/>
        <w:bottom w:val="none" w:sz="0" w:space="0" w:color="auto"/>
        <w:right w:val="none" w:sz="0" w:space="0" w:color="auto"/>
      </w:divBdr>
    </w:div>
    <w:div w:id="1801192470">
      <w:bodyDiv w:val="1"/>
      <w:marLeft w:val="0"/>
      <w:marRight w:val="0"/>
      <w:marTop w:val="0"/>
      <w:marBottom w:val="0"/>
      <w:divBdr>
        <w:top w:val="none" w:sz="0" w:space="0" w:color="auto"/>
        <w:left w:val="none" w:sz="0" w:space="0" w:color="auto"/>
        <w:bottom w:val="none" w:sz="0" w:space="0" w:color="auto"/>
        <w:right w:val="none" w:sz="0" w:space="0" w:color="auto"/>
      </w:divBdr>
    </w:div>
    <w:div w:id="1811089273">
      <w:bodyDiv w:val="1"/>
      <w:marLeft w:val="0"/>
      <w:marRight w:val="0"/>
      <w:marTop w:val="0"/>
      <w:marBottom w:val="0"/>
      <w:divBdr>
        <w:top w:val="none" w:sz="0" w:space="0" w:color="auto"/>
        <w:left w:val="none" w:sz="0" w:space="0" w:color="auto"/>
        <w:bottom w:val="none" w:sz="0" w:space="0" w:color="auto"/>
        <w:right w:val="none" w:sz="0" w:space="0" w:color="auto"/>
      </w:divBdr>
    </w:div>
    <w:div w:id="1844469547">
      <w:bodyDiv w:val="1"/>
      <w:marLeft w:val="0"/>
      <w:marRight w:val="0"/>
      <w:marTop w:val="0"/>
      <w:marBottom w:val="0"/>
      <w:divBdr>
        <w:top w:val="none" w:sz="0" w:space="0" w:color="auto"/>
        <w:left w:val="none" w:sz="0" w:space="0" w:color="auto"/>
        <w:bottom w:val="none" w:sz="0" w:space="0" w:color="auto"/>
        <w:right w:val="none" w:sz="0" w:space="0" w:color="auto"/>
      </w:divBdr>
    </w:div>
    <w:div w:id="1859419287">
      <w:bodyDiv w:val="1"/>
      <w:marLeft w:val="0"/>
      <w:marRight w:val="0"/>
      <w:marTop w:val="0"/>
      <w:marBottom w:val="0"/>
      <w:divBdr>
        <w:top w:val="none" w:sz="0" w:space="0" w:color="auto"/>
        <w:left w:val="none" w:sz="0" w:space="0" w:color="auto"/>
        <w:bottom w:val="none" w:sz="0" w:space="0" w:color="auto"/>
        <w:right w:val="none" w:sz="0" w:space="0" w:color="auto"/>
      </w:divBdr>
    </w:div>
    <w:div w:id="1867325351">
      <w:bodyDiv w:val="1"/>
      <w:marLeft w:val="0"/>
      <w:marRight w:val="0"/>
      <w:marTop w:val="0"/>
      <w:marBottom w:val="0"/>
      <w:divBdr>
        <w:top w:val="none" w:sz="0" w:space="0" w:color="auto"/>
        <w:left w:val="none" w:sz="0" w:space="0" w:color="auto"/>
        <w:bottom w:val="none" w:sz="0" w:space="0" w:color="auto"/>
        <w:right w:val="none" w:sz="0" w:space="0" w:color="auto"/>
      </w:divBdr>
    </w:div>
    <w:div w:id="1869219289">
      <w:bodyDiv w:val="1"/>
      <w:marLeft w:val="0"/>
      <w:marRight w:val="0"/>
      <w:marTop w:val="0"/>
      <w:marBottom w:val="0"/>
      <w:divBdr>
        <w:top w:val="none" w:sz="0" w:space="0" w:color="auto"/>
        <w:left w:val="none" w:sz="0" w:space="0" w:color="auto"/>
        <w:bottom w:val="none" w:sz="0" w:space="0" w:color="auto"/>
        <w:right w:val="none" w:sz="0" w:space="0" w:color="auto"/>
      </w:divBdr>
    </w:div>
    <w:div w:id="1896575764">
      <w:bodyDiv w:val="1"/>
      <w:marLeft w:val="0"/>
      <w:marRight w:val="0"/>
      <w:marTop w:val="0"/>
      <w:marBottom w:val="0"/>
      <w:divBdr>
        <w:top w:val="none" w:sz="0" w:space="0" w:color="auto"/>
        <w:left w:val="none" w:sz="0" w:space="0" w:color="auto"/>
        <w:bottom w:val="none" w:sz="0" w:space="0" w:color="auto"/>
        <w:right w:val="none" w:sz="0" w:space="0" w:color="auto"/>
      </w:divBdr>
    </w:div>
    <w:div w:id="1900244879">
      <w:bodyDiv w:val="1"/>
      <w:marLeft w:val="0"/>
      <w:marRight w:val="0"/>
      <w:marTop w:val="0"/>
      <w:marBottom w:val="0"/>
      <w:divBdr>
        <w:top w:val="none" w:sz="0" w:space="0" w:color="auto"/>
        <w:left w:val="none" w:sz="0" w:space="0" w:color="auto"/>
        <w:bottom w:val="none" w:sz="0" w:space="0" w:color="auto"/>
        <w:right w:val="none" w:sz="0" w:space="0" w:color="auto"/>
      </w:divBdr>
    </w:div>
    <w:div w:id="1910190995">
      <w:bodyDiv w:val="1"/>
      <w:marLeft w:val="0"/>
      <w:marRight w:val="0"/>
      <w:marTop w:val="0"/>
      <w:marBottom w:val="0"/>
      <w:divBdr>
        <w:top w:val="none" w:sz="0" w:space="0" w:color="auto"/>
        <w:left w:val="none" w:sz="0" w:space="0" w:color="auto"/>
        <w:bottom w:val="none" w:sz="0" w:space="0" w:color="auto"/>
        <w:right w:val="none" w:sz="0" w:space="0" w:color="auto"/>
      </w:divBdr>
    </w:div>
    <w:div w:id="1918055041">
      <w:bodyDiv w:val="1"/>
      <w:marLeft w:val="0"/>
      <w:marRight w:val="0"/>
      <w:marTop w:val="0"/>
      <w:marBottom w:val="0"/>
      <w:divBdr>
        <w:top w:val="none" w:sz="0" w:space="0" w:color="auto"/>
        <w:left w:val="none" w:sz="0" w:space="0" w:color="auto"/>
        <w:bottom w:val="none" w:sz="0" w:space="0" w:color="auto"/>
        <w:right w:val="none" w:sz="0" w:space="0" w:color="auto"/>
      </w:divBdr>
    </w:div>
    <w:div w:id="1928032376">
      <w:bodyDiv w:val="1"/>
      <w:marLeft w:val="0"/>
      <w:marRight w:val="0"/>
      <w:marTop w:val="0"/>
      <w:marBottom w:val="0"/>
      <w:divBdr>
        <w:top w:val="none" w:sz="0" w:space="0" w:color="auto"/>
        <w:left w:val="none" w:sz="0" w:space="0" w:color="auto"/>
        <w:bottom w:val="none" w:sz="0" w:space="0" w:color="auto"/>
        <w:right w:val="none" w:sz="0" w:space="0" w:color="auto"/>
      </w:divBdr>
    </w:div>
    <w:div w:id="1931809964">
      <w:bodyDiv w:val="1"/>
      <w:marLeft w:val="0"/>
      <w:marRight w:val="0"/>
      <w:marTop w:val="0"/>
      <w:marBottom w:val="0"/>
      <w:divBdr>
        <w:top w:val="none" w:sz="0" w:space="0" w:color="auto"/>
        <w:left w:val="none" w:sz="0" w:space="0" w:color="auto"/>
        <w:bottom w:val="none" w:sz="0" w:space="0" w:color="auto"/>
        <w:right w:val="none" w:sz="0" w:space="0" w:color="auto"/>
      </w:divBdr>
    </w:div>
    <w:div w:id="1935281732">
      <w:bodyDiv w:val="1"/>
      <w:marLeft w:val="0"/>
      <w:marRight w:val="0"/>
      <w:marTop w:val="0"/>
      <w:marBottom w:val="0"/>
      <w:divBdr>
        <w:top w:val="none" w:sz="0" w:space="0" w:color="auto"/>
        <w:left w:val="none" w:sz="0" w:space="0" w:color="auto"/>
        <w:bottom w:val="none" w:sz="0" w:space="0" w:color="auto"/>
        <w:right w:val="none" w:sz="0" w:space="0" w:color="auto"/>
      </w:divBdr>
    </w:div>
    <w:div w:id="1949460854">
      <w:bodyDiv w:val="1"/>
      <w:marLeft w:val="0"/>
      <w:marRight w:val="0"/>
      <w:marTop w:val="0"/>
      <w:marBottom w:val="0"/>
      <w:divBdr>
        <w:top w:val="none" w:sz="0" w:space="0" w:color="auto"/>
        <w:left w:val="none" w:sz="0" w:space="0" w:color="auto"/>
        <w:bottom w:val="none" w:sz="0" w:space="0" w:color="auto"/>
        <w:right w:val="none" w:sz="0" w:space="0" w:color="auto"/>
      </w:divBdr>
    </w:div>
    <w:div w:id="2023042302">
      <w:bodyDiv w:val="1"/>
      <w:marLeft w:val="0"/>
      <w:marRight w:val="0"/>
      <w:marTop w:val="0"/>
      <w:marBottom w:val="0"/>
      <w:divBdr>
        <w:top w:val="none" w:sz="0" w:space="0" w:color="auto"/>
        <w:left w:val="none" w:sz="0" w:space="0" w:color="auto"/>
        <w:bottom w:val="none" w:sz="0" w:space="0" w:color="auto"/>
        <w:right w:val="none" w:sz="0" w:space="0" w:color="auto"/>
      </w:divBdr>
    </w:div>
    <w:div w:id="2024356459">
      <w:bodyDiv w:val="1"/>
      <w:marLeft w:val="0"/>
      <w:marRight w:val="0"/>
      <w:marTop w:val="0"/>
      <w:marBottom w:val="0"/>
      <w:divBdr>
        <w:top w:val="none" w:sz="0" w:space="0" w:color="auto"/>
        <w:left w:val="none" w:sz="0" w:space="0" w:color="auto"/>
        <w:bottom w:val="none" w:sz="0" w:space="0" w:color="auto"/>
        <w:right w:val="none" w:sz="0" w:space="0" w:color="auto"/>
      </w:divBdr>
    </w:div>
    <w:div w:id="2026251725">
      <w:bodyDiv w:val="1"/>
      <w:marLeft w:val="0"/>
      <w:marRight w:val="0"/>
      <w:marTop w:val="0"/>
      <w:marBottom w:val="0"/>
      <w:divBdr>
        <w:top w:val="none" w:sz="0" w:space="0" w:color="auto"/>
        <w:left w:val="none" w:sz="0" w:space="0" w:color="auto"/>
        <w:bottom w:val="none" w:sz="0" w:space="0" w:color="auto"/>
        <w:right w:val="none" w:sz="0" w:space="0" w:color="auto"/>
      </w:divBdr>
    </w:div>
    <w:div w:id="2065642275">
      <w:bodyDiv w:val="1"/>
      <w:marLeft w:val="0"/>
      <w:marRight w:val="0"/>
      <w:marTop w:val="0"/>
      <w:marBottom w:val="0"/>
      <w:divBdr>
        <w:top w:val="none" w:sz="0" w:space="0" w:color="auto"/>
        <w:left w:val="none" w:sz="0" w:space="0" w:color="auto"/>
        <w:bottom w:val="none" w:sz="0" w:space="0" w:color="auto"/>
        <w:right w:val="none" w:sz="0" w:space="0" w:color="auto"/>
      </w:divBdr>
    </w:div>
    <w:div w:id="2073116904">
      <w:bodyDiv w:val="1"/>
      <w:marLeft w:val="0"/>
      <w:marRight w:val="0"/>
      <w:marTop w:val="0"/>
      <w:marBottom w:val="0"/>
      <w:divBdr>
        <w:top w:val="none" w:sz="0" w:space="0" w:color="auto"/>
        <w:left w:val="none" w:sz="0" w:space="0" w:color="auto"/>
        <w:bottom w:val="none" w:sz="0" w:space="0" w:color="auto"/>
        <w:right w:val="none" w:sz="0" w:space="0" w:color="auto"/>
      </w:divBdr>
    </w:div>
    <w:div w:id="2090883854">
      <w:bodyDiv w:val="1"/>
      <w:marLeft w:val="0"/>
      <w:marRight w:val="0"/>
      <w:marTop w:val="0"/>
      <w:marBottom w:val="0"/>
      <w:divBdr>
        <w:top w:val="none" w:sz="0" w:space="0" w:color="auto"/>
        <w:left w:val="none" w:sz="0" w:space="0" w:color="auto"/>
        <w:bottom w:val="none" w:sz="0" w:space="0" w:color="auto"/>
        <w:right w:val="none" w:sz="0" w:space="0" w:color="auto"/>
      </w:divBdr>
    </w:div>
    <w:div w:id="2093159498">
      <w:bodyDiv w:val="1"/>
      <w:marLeft w:val="0"/>
      <w:marRight w:val="0"/>
      <w:marTop w:val="0"/>
      <w:marBottom w:val="0"/>
      <w:divBdr>
        <w:top w:val="none" w:sz="0" w:space="0" w:color="auto"/>
        <w:left w:val="none" w:sz="0" w:space="0" w:color="auto"/>
        <w:bottom w:val="none" w:sz="0" w:space="0" w:color="auto"/>
        <w:right w:val="none" w:sz="0" w:space="0" w:color="auto"/>
      </w:divBdr>
    </w:div>
    <w:div w:id="2109232453">
      <w:bodyDiv w:val="1"/>
      <w:marLeft w:val="0"/>
      <w:marRight w:val="0"/>
      <w:marTop w:val="0"/>
      <w:marBottom w:val="0"/>
      <w:divBdr>
        <w:top w:val="none" w:sz="0" w:space="0" w:color="auto"/>
        <w:left w:val="none" w:sz="0" w:space="0" w:color="auto"/>
        <w:bottom w:val="none" w:sz="0" w:space="0" w:color="auto"/>
        <w:right w:val="none" w:sz="0" w:space="0" w:color="auto"/>
      </w:divBdr>
    </w:div>
    <w:div w:id="2140562284">
      <w:bodyDiv w:val="1"/>
      <w:marLeft w:val="0"/>
      <w:marRight w:val="0"/>
      <w:marTop w:val="0"/>
      <w:marBottom w:val="0"/>
      <w:divBdr>
        <w:top w:val="none" w:sz="0" w:space="0" w:color="auto"/>
        <w:left w:val="none" w:sz="0" w:space="0" w:color="auto"/>
        <w:bottom w:val="none" w:sz="0" w:space="0" w:color="auto"/>
        <w:right w:val="none" w:sz="0" w:space="0" w:color="auto"/>
      </w:divBdr>
    </w:div>
    <w:div w:id="214488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justeinfos.net/index.php/environnement/item/5867-trafic-d-especes-protegees-4-trafiquants-specialises-dans-le-commerce-illegal-d-ivoires-sculptes-mis-aux-arrets" TargetMode="External"/><Relationship Id="rId26" Type="http://schemas.openxmlformats.org/officeDocument/2006/relationships/hyperlink" Target="https://www.dropbox.com/s/nyg3ditsmui3bja/RADIO%20ESPOIR%20PORTBOUET%20journal%2019h.mp3?dl=0" TargetMode="External"/><Relationship Id="rId39" Type="http://schemas.openxmlformats.org/officeDocument/2006/relationships/hyperlink" Target="https://www.dropbox.com/s/xp09jhztbe4esgz/RADIO%20MARCORY%20flash%208h.mp3?dl=0" TargetMode="External"/><Relationship Id="rId3" Type="http://schemas.openxmlformats.org/officeDocument/2006/relationships/styles" Target="styles.xml"/><Relationship Id="rId21" Type="http://schemas.openxmlformats.org/officeDocument/2006/relationships/hyperlink" Target="http://ledemocrateplus.net/soci%C3%A9t%C3%A9/trafic-d%E2%80%99esp%C3%A8ces-prot%C3%A9g%C3%A9es-4-trafiquants-sp%C3%A9cialis%C3%A9s-dans-le-commerce-ill%C3%A9gal-d%E2%80%99ivoires" TargetMode="External"/><Relationship Id="rId34" Type="http://schemas.openxmlformats.org/officeDocument/2006/relationships/hyperlink" Target="https://www.dropbox.com/s/d8myh766y7ypb21/RADIO%20ARC%20EN%20CIEL%20flash%2010h%2030.mp3?dl=0" TargetMode="External"/><Relationship Id="rId42" Type="http://schemas.openxmlformats.org/officeDocument/2006/relationships/hyperlink" Target="https://www.dropbox.com/s/b4u1mmukfn8cueu/RADIO%20YOPOUGON%20flash%2014h.mp3?dl=0"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dropbox.com/s/8ol90ypo8cokb8s/Tribune%20agricole%20numero%20013%20du%2026022021.jpg?dl=0" TargetMode="External"/><Relationship Id="rId25" Type="http://schemas.openxmlformats.org/officeDocument/2006/relationships/hyperlink" Target="https://www.dropbox.com/s/2q8jnm6fvf04l1f/RADIO%20ESPOIR%20PORTBOUET%20journal%2012h.mp3?dl=0" TargetMode="External"/><Relationship Id="rId33" Type="http://schemas.openxmlformats.org/officeDocument/2006/relationships/hyperlink" Target="https://www.dropbox.com/s/mdli5otmmq8f1zk/RADIO%20ARC%20EN%20CIEL%20flash%208h%2030.mp3?dl=0" TargetMode="External"/><Relationship Id="rId38" Type="http://schemas.openxmlformats.org/officeDocument/2006/relationships/hyperlink" Target="https://www.dropbox.com/s/jnijfr39hv6qf7o/RADIO%20ABOBO%20FM%20le%20journal%2012h.mp3?dl=0"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ropbox.com/s/h860659bgstmrko/Notre%20voie%20numero%206598%20du%2024022021.jpg?dl=0" TargetMode="External"/><Relationship Id="rId20" Type="http://schemas.openxmlformats.org/officeDocument/2006/relationships/hyperlink" Target="https://artici.info/2021/02/23/trafic-despeces-protegees-des-trafiquants-de-commerce-divoires-sculptes-arretes-en-cote-divoire/" TargetMode="External"/><Relationship Id="rId29" Type="http://schemas.openxmlformats.org/officeDocument/2006/relationships/hyperlink" Target="https://www.dropbox.com/s/bayqg1timtj1wkp/RADIO%20TREICHVILLE%20le%20journal%2020h.mp3?dl=0" TargetMode="External"/><Relationship Id="rId41" Type="http://schemas.openxmlformats.org/officeDocument/2006/relationships/hyperlink" Target="https://www.dropbox.com/s/ceq6wh80urtlu7s/RADIO%20MARCORY%20flash%2010h.mp3?dl=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dropbox.com/s/g2bb1huz8am4bwi/RADIO%20ESPOIR%20PORTBOUET%20journal%206h.mp3?dl=0" TargetMode="External"/><Relationship Id="rId32" Type="http://schemas.openxmlformats.org/officeDocument/2006/relationships/hyperlink" Target="https://www.dropbox.com/s/0bjhyha2jkklfla/RADIO%20ADJAM%C3%89%20FM%20le%20journal%2018h.mp3?dl=0" TargetMode="External"/><Relationship Id="rId37" Type="http://schemas.openxmlformats.org/officeDocument/2006/relationships/hyperlink" Target="https://www.dropbox.com/s/vu4jghiekdiujp4/RADIO%20ABOBO%20FM%20flash%2015h.mp3?dl=0" TargetMode="External"/><Relationship Id="rId40" Type="http://schemas.openxmlformats.org/officeDocument/2006/relationships/hyperlink" Target="https://www.dropbox.com/s/xsyr5zn8scnq4ad/RADIO%20MARCORY%20le%20journal%2018h.mp3?dl=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ropbox.com/s/850w364dlh53pd7/Le%20belier%20intrepide%20numero%20504%20du%2024022021.jpg?dl=0" TargetMode="External"/><Relationship Id="rId23" Type="http://schemas.openxmlformats.org/officeDocument/2006/relationships/hyperlink" Target="http://www.latribuneagricole.net/page-aff.php?type=4&amp;id=527&amp;ti=Trafic%20d%27esp%C3%A8ces%20prot%C3%A9g%C3%A9es%EF%BF%BD" TargetMode="External"/><Relationship Id="rId28" Type="http://schemas.openxmlformats.org/officeDocument/2006/relationships/hyperlink" Target="https://www.dropbox.com/s/mjvgyqavq5dzko2/RADIO%20TREICHVILLE%20le%20journal%2018h.mp3?dl=0" TargetMode="External"/><Relationship Id="rId36" Type="http://schemas.openxmlformats.org/officeDocument/2006/relationships/hyperlink" Target="https://www.dropbox.com/s/sj2i5ogzzll1umd/RADIO%20ABOBO%20FM%20flash%209h.mp3?dl=0" TargetMode="External"/><Relationship Id="rId10" Type="http://schemas.openxmlformats.org/officeDocument/2006/relationships/image" Target="media/image5.jpeg"/><Relationship Id="rId19" Type="http://schemas.openxmlformats.org/officeDocument/2006/relationships/hyperlink" Target="https://demaininfos.com/2021/02/23/trafic-despeces-protegees-des-trafiquants-de-commerce-divoires-sculptes-arretes-en-cote-divoire/" TargetMode="External"/><Relationship Id="rId31" Type="http://schemas.openxmlformats.org/officeDocument/2006/relationships/hyperlink" Target="https://www.dropbox.com/s/exa6vjuo6j8v2qw/RADIO%20ADJAM%C3%89%20FM%20flash%2016h.mp3?dl=0" TargetMode="External"/><Relationship Id="rId44" Type="http://schemas.openxmlformats.org/officeDocument/2006/relationships/hyperlink" Target="https://www.dropbox.com/s/w99fk4ugru90dxm/RADIO%20YOPOUGON%20journal%2018h.mp3?dl=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afrikmonde.com/commerce-illegal-divoires-en-cote-divoire-4-trafiquants-dans-les-filets-de-la-de-lunite-de-lutte-contre-la-criminalite-transnationale/" TargetMode="External"/><Relationship Id="rId27" Type="http://schemas.openxmlformats.org/officeDocument/2006/relationships/hyperlink" Target="https://www.dropbox.com/s/j2dbfu1tfm5hilr/RADIO%20TREICHVILLE%20flash%208h.mp3?dl=0" TargetMode="External"/><Relationship Id="rId30" Type="http://schemas.openxmlformats.org/officeDocument/2006/relationships/hyperlink" Target="https://www.dropbox.com/s/deyjc97xmw3upya/RADIO%20ADJAM%C3%89%20FM%20flash%2014h.mp3?dl=0" TargetMode="External"/><Relationship Id="rId35" Type="http://schemas.openxmlformats.org/officeDocument/2006/relationships/hyperlink" Target="https://www.dropbox.com/s/015w81a69srh9kp/RADIO%20ARC%20EN%20CIEL%20le%20journal%2018h%2030.mp3?dl=0" TargetMode="External"/><Relationship Id="rId43" Type="http://schemas.openxmlformats.org/officeDocument/2006/relationships/hyperlink" Target="https://www.dropbox.com/s/5lmo9g5yjey4nj1/RADIO%20YOPOUGON%20journal%2012h.mp3?dl=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775A-D91E-461C-BF4D-9F8F29ACB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1995</Words>
  <Characters>10974</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 OFFICER</dc:creator>
  <cp:keywords/>
  <dc:description/>
  <cp:lastModifiedBy>Gaspard Julien-Laferriere</cp:lastModifiedBy>
  <cp:revision>3</cp:revision>
  <dcterms:created xsi:type="dcterms:W3CDTF">2021-03-04T17:16:00Z</dcterms:created>
  <dcterms:modified xsi:type="dcterms:W3CDTF">2021-03-08T16:34:00Z</dcterms:modified>
</cp:coreProperties>
</file>