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030C" w14:textId="53F04900" w:rsidR="006210B5" w:rsidRDefault="006210B5" w:rsidP="006210B5">
      <w:pPr>
        <w:rPr>
          <w:rFonts w:ascii="Helvetica" w:hAnsi="Helvetica" w:cs="Helvetica"/>
          <w:color w:val="FFFFFF"/>
          <w:sz w:val="26"/>
          <w:szCs w:val="18"/>
          <w:shd w:val="clear" w:color="auto" w:fill="4080FF"/>
        </w:rPr>
      </w:pPr>
      <w:r>
        <w:rPr>
          <w:noProof/>
          <w:lang w:eastAsia="fr-FR"/>
        </w:rPr>
        <w:drawing>
          <wp:anchor distT="0" distB="0" distL="114300" distR="114300" simplePos="0" relativeHeight="251659264" behindDoc="0" locked="0" layoutInCell="1" allowOverlap="1" wp14:anchorId="736F435F" wp14:editId="085F87FA">
            <wp:simplePos x="0" y="0"/>
            <wp:positionH relativeFrom="margin">
              <wp:posOffset>314325</wp:posOffset>
            </wp:positionH>
            <wp:positionV relativeFrom="paragraph">
              <wp:posOffset>0</wp:posOffset>
            </wp:positionV>
            <wp:extent cx="1430655" cy="1010920"/>
            <wp:effectExtent l="0" t="0" r="0" b="0"/>
            <wp:wrapSquare wrapText="bothSides"/>
            <wp:docPr id="2" name="Image 2" descr="http://www.wara-enforcement.org/wp-content/uploads/2017/01/eagle_logo_black-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wara-enforcement.org/wp-content/uploads/2017/01/eagle_logo_black-300x2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1010920"/>
                    </a:xfrm>
                    <a:prstGeom prst="rect">
                      <a:avLst/>
                    </a:prstGeom>
                    <a:noFill/>
                  </pic:spPr>
                </pic:pic>
              </a:graphicData>
            </a:graphic>
            <wp14:sizeRelH relativeFrom="page">
              <wp14:pctWidth>0</wp14:pctWidth>
            </wp14:sizeRelH>
            <wp14:sizeRelV relativeFrom="page">
              <wp14:pctHeight>0</wp14:pctHeight>
            </wp14:sizeRelV>
          </wp:anchor>
        </w:drawing>
      </w:r>
      <w:r>
        <w:rPr>
          <w:rFonts w:ascii="Helvetica" w:hAnsi="Helvetica" w:cs="Helvetica"/>
          <w:color w:val="FFFFFF"/>
          <w:sz w:val="26"/>
          <w:szCs w:val="18"/>
          <w:shd w:val="clear" w:color="auto" w:fill="4080FF"/>
        </w:rPr>
        <w:t xml:space="preserve"> </w:t>
      </w:r>
    </w:p>
    <w:p w14:paraId="359CB961" w14:textId="77777777" w:rsidR="006210B5" w:rsidRDefault="006210B5" w:rsidP="006210B5">
      <w:pPr>
        <w:pStyle w:val="En-tte"/>
        <w:jc w:val="center"/>
        <w:rPr>
          <w:rFonts w:cstheme="minorHAnsi"/>
          <w:b/>
          <w:sz w:val="26"/>
          <w:szCs w:val="24"/>
        </w:rPr>
      </w:pPr>
    </w:p>
    <w:p w14:paraId="588085CB" w14:textId="2E940DE6" w:rsidR="006210B5" w:rsidRDefault="006210B5" w:rsidP="006210B5">
      <w:pPr>
        <w:pStyle w:val="En-tte"/>
        <w:rPr>
          <w:rFonts w:cstheme="minorHAnsi"/>
          <w:b/>
          <w:sz w:val="26"/>
          <w:szCs w:val="24"/>
        </w:rPr>
      </w:pPr>
      <w:r>
        <w:rPr>
          <w:rFonts w:cstheme="minorHAnsi"/>
          <w:b/>
          <w:sz w:val="26"/>
          <w:szCs w:val="24"/>
        </w:rPr>
        <w:t xml:space="preserve">RAPPORT </w:t>
      </w:r>
      <w:r w:rsidR="0066159A">
        <w:rPr>
          <w:rFonts w:cstheme="minorHAnsi"/>
          <w:b/>
          <w:sz w:val="26"/>
          <w:szCs w:val="24"/>
        </w:rPr>
        <w:t>JUIN</w:t>
      </w:r>
      <w:r>
        <w:rPr>
          <w:rFonts w:cstheme="minorHAnsi"/>
          <w:b/>
          <w:sz w:val="26"/>
          <w:szCs w:val="24"/>
        </w:rPr>
        <w:t xml:space="preserve"> 202</w:t>
      </w:r>
      <w:r w:rsidR="00A06E47">
        <w:rPr>
          <w:rFonts w:cstheme="minorHAnsi"/>
          <w:b/>
          <w:sz w:val="26"/>
          <w:szCs w:val="24"/>
        </w:rPr>
        <w:t>1</w:t>
      </w:r>
    </w:p>
    <w:p w14:paraId="5599A87E" w14:textId="77777777" w:rsidR="006210B5" w:rsidRDefault="006210B5" w:rsidP="006210B5">
      <w:pPr>
        <w:pBdr>
          <w:bottom w:val="single" w:sz="4" w:space="1" w:color="auto"/>
        </w:pBdr>
        <w:rPr>
          <w:rFonts w:cstheme="minorHAnsi"/>
          <w:b/>
          <w:sz w:val="26"/>
          <w:szCs w:val="24"/>
        </w:rPr>
      </w:pPr>
    </w:p>
    <w:p w14:paraId="02E1CB42" w14:textId="77777777" w:rsidR="006210B5" w:rsidRDefault="006210B5" w:rsidP="006210B5">
      <w:pPr>
        <w:rPr>
          <w:rFonts w:cstheme="minorHAnsi"/>
          <w:sz w:val="26"/>
          <w:szCs w:val="24"/>
        </w:rPr>
      </w:pPr>
    </w:p>
    <w:p w14:paraId="2B3F6284" w14:textId="49FA0371" w:rsidR="006210B5" w:rsidRDefault="006210B5" w:rsidP="006210B5">
      <w:pPr>
        <w:rPr>
          <w:rFonts w:cstheme="minorHAnsi"/>
          <w:sz w:val="26"/>
          <w:szCs w:val="24"/>
        </w:rPr>
      </w:pPr>
      <w:r>
        <w:rPr>
          <w:noProof/>
          <w:lang w:eastAsia="fr-FR"/>
        </w:rPr>
        <mc:AlternateContent>
          <mc:Choice Requires="wps">
            <w:drawing>
              <wp:inline distT="0" distB="0" distL="0" distR="0" wp14:anchorId="0E787D17" wp14:editId="59C086A3">
                <wp:extent cx="5457825" cy="75565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457825"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F07FBE4"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66159A">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wps:txbx>
                      <wps:bodyPr rot="0" vert="horz" wrap="square" lIns="91440" tIns="45720" rIns="91440" bIns="45720" anchor="t" anchorCtr="0" upright="1">
                        <a:spAutoFit/>
                      </wps:bodyPr>
                    </wps:wsp>
                  </a:graphicData>
                </a:graphic>
              </wp:inline>
            </w:drawing>
          </mc:Choice>
          <mc:Fallback>
            <w:pict>
              <v:shapetype w14:anchorId="0E787D17" id="_x0000_t202" coordsize="21600,21600" o:spt="202" path="m,l,21600r21600,l21600,xe">
                <v:stroke joinstyle="miter"/>
                <v:path gradientshapeok="t" o:connecttype="rect"/>
              </v:shapetype>
              <v:shape id="Zone de texte 1" o:spid="_x0000_s1026" type="#_x0000_t202" style="width:429.75pt;height: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" filled="f" stroked="f">
                <o:lock v:ext="edit" shapetype="t"/>
                <v:textbox style="mso-fit-shape-to-text:t">
                  <w:txbxContent>
                    <w:p w14:paraId="69099772" w14:textId="77777777"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EAGLE CÔTE D’IVOIRE</w:t>
                      </w:r>
                    </w:p>
                    <w:p w14:paraId="3003E2D5" w14:textId="5F07FBE4" w:rsidR="006210B5" w:rsidRDefault="006210B5" w:rsidP="006210B5">
                      <w:pPr>
                        <w:pStyle w:val="NormalWeb"/>
                        <w:spacing w:before="0" w:beforeAutospacing="0" w:after="0" w:afterAutospacing="0"/>
                        <w:jc w:val="center"/>
                      </w:pP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Rapport d’activités </w:t>
                      </w:r>
                      <w:r w:rsidR="0066159A">
                        <w:rPr>
                          <w:rFonts w:ascii="Arial Black" w:hAnsi="Arial Black"/>
                          <w:color w:val="B2B2B2"/>
                          <w:sz w:val="32"/>
                          <w:szCs w:val="32"/>
                          <w14:shadow w14:blurRad="50800" w14:dist="38100" w14:dir="2700000" w14:sx="100000" w14:sy="100000" w14:kx="0" w14:ky="0" w14:algn="tl">
                            <w14:srgbClr w14:val="000000">
                              <w14:alpha w14:val="60000"/>
                            </w14:srgbClr>
                          </w14:shadow>
                        </w:rPr>
                        <w:t>Juin</w:t>
                      </w:r>
                      <w:r>
                        <w:rPr>
                          <w:rFonts w:ascii="Arial Black" w:hAnsi="Arial Black"/>
                          <w:color w:val="B2B2B2"/>
                          <w:sz w:val="32"/>
                          <w:szCs w:val="32"/>
                          <w14:shadow w14:blurRad="50800" w14:dist="38100" w14:dir="2700000" w14:sx="100000" w14:sy="100000" w14:kx="0" w14:ky="0" w14:algn="tl">
                            <w14:srgbClr w14:val="000000">
                              <w14:alpha w14:val="60000"/>
                            </w14:srgbClr>
                          </w14:shadow>
                        </w:rPr>
                        <w:t xml:space="preserve"> 202</w:t>
                      </w:r>
                      <w:r w:rsidR="00A06E47">
                        <w:rPr>
                          <w:rFonts w:ascii="Arial Black" w:hAnsi="Arial Black"/>
                          <w:color w:val="B2B2B2"/>
                          <w:sz w:val="32"/>
                          <w:szCs w:val="32"/>
                          <w14:shadow w14:blurRad="50800" w14:dist="38100" w14:dir="2700000" w14:sx="100000" w14:sy="100000" w14:kx="0" w14:ky="0" w14:algn="tl">
                            <w14:srgbClr w14:val="000000">
                              <w14:alpha w14:val="60000"/>
                            </w14:srgbClr>
                          </w14:shadow>
                        </w:rPr>
                        <w:t>1</w:t>
                      </w:r>
                    </w:p>
                  </w:txbxContent>
                </v:textbox>
                <w10:anchorlock/>
              </v:shape>
            </w:pict>
          </mc:Fallback>
        </mc:AlternateContent>
      </w:r>
    </w:p>
    <w:p w14:paraId="39B33CFE" w14:textId="77777777" w:rsidR="006210B5" w:rsidRDefault="006210B5" w:rsidP="006210B5">
      <w:pPr>
        <w:tabs>
          <w:tab w:val="center" w:pos="5076"/>
          <w:tab w:val="left" w:pos="5745"/>
          <w:tab w:val="left" w:pos="6480"/>
        </w:tabs>
        <w:ind w:left="1080"/>
        <w:rPr>
          <w:rFonts w:cstheme="minorHAnsi"/>
          <w:b/>
          <w:sz w:val="26"/>
          <w:szCs w:val="24"/>
        </w:rPr>
      </w:pPr>
      <w:r>
        <w:rPr>
          <w:rFonts w:cstheme="minorHAnsi"/>
          <w:b/>
          <w:sz w:val="26"/>
          <w:szCs w:val="24"/>
        </w:rPr>
        <w:t>1. Points principaux</w:t>
      </w:r>
      <w:r>
        <w:rPr>
          <w:rFonts w:cstheme="minorHAnsi"/>
          <w:b/>
          <w:sz w:val="26"/>
          <w:szCs w:val="24"/>
        </w:rPr>
        <w:tab/>
      </w:r>
      <w:r>
        <w:rPr>
          <w:rFonts w:cstheme="minorHAnsi"/>
          <w:b/>
          <w:sz w:val="26"/>
          <w:szCs w:val="24"/>
        </w:rPr>
        <w:tab/>
      </w:r>
      <w:r>
        <w:rPr>
          <w:rFonts w:cstheme="minorHAnsi"/>
          <w:b/>
          <w:sz w:val="26"/>
          <w:szCs w:val="24"/>
        </w:rPr>
        <w:tab/>
      </w:r>
    </w:p>
    <w:p w14:paraId="2C37C15A" w14:textId="77777777" w:rsidR="006210B5" w:rsidRDefault="006210B5" w:rsidP="006210B5">
      <w:pPr>
        <w:tabs>
          <w:tab w:val="center" w:pos="5076"/>
          <w:tab w:val="left" w:pos="6510"/>
          <w:tab w:val="left" w:pos="6664"/>
        </w:tabs>
        <w:ind w:left="1080"/>
        <w:rPr>
          <w:rFonts w:cstheme="minorHAnsi"/>
          <w:b/>
          <w:sz w:val="26"/>
          <w:szCs w:val="24"/>
        </w:rPr>
      </w:pPr>
      <w:r>
        <w:rPr>
          <w:rFonts w:cstheme="minorHAnsi"/>
          <w:b/>
          <w:sz w:val="26"/>
          <w:szCs w:val="24"/>
        </w:rPr>
        <w:t>2. Investigations</w:t>
      </w:r>
      <w:r>
        <w:rPr>
          <w:rFonts w:cstheme="minorHAnsi"/>
          <w:b/>
          <w:sz w:val="26"/>
          <w:szCs w:val="24"/>
        </w:rPr>
        <w:tab/>
      </w:r>
      <w:r>
        <w:rPr>
          <w:rFonts w:cstheme="minorHAnsi"/>
          <w:b/>
          <w:sz w:val="26"/>
          <w:szCs w:val="24"/>
        </w:rPr>
        <w:tab/>
      </w:r>
      <w:r>
        <w:rPr>
          <w:rFonts w:cstheme="minorHAnsi"/>
          <w:b/>
          <w:sz w:val="26"/>
          <w:szCs w:val="24"/>
        </w:rPr>
        <w:tab/>
      </w:r>
    </w:p>
    <w:p w14:paraId="720174CE" w14:textId="77777777" w:rsidR="006210B5" w:rsidRDefault="006210B5" w:rsidP="006210B5">
      <w:pPr>
        <w:tabs>
          <w:tab w:val="left" w:pos="7215"/>
        </w:tabs>
        <w:ind w:left="1080"/>
        <w:rPr>
          <w:rFonts w:cstheme="minorHAnsi"/>
          <w:b/>
          <w:sz w:val="26"/>
          <w:szCs w:val="24"/>
        </w:rPr>
      </w:pPr>
      <w:r>
        <w:rPr>
          <w:rFonts w:cstheme="minorHAnsi"/>
          <w:b/>
          <w:sz w:val="26"/>
          <w:szCs w:val="24"/>
        </w:rPr>
        <w:t>3. Opérations</w:t>
      </w:r>
    </w:p>
    <w:p w14:paraId="3CEAFE3E" w14:textId="77777777" w:rsidR="006210B5" w:rsidRDefault="006210B5" w:rsidP="006210B5">
      <w:pPr>
        <w:tabs>
          <w:tab w:val="left" w:pos="7215"/>
        </w:tabs>
        <w:ind w:left="1080"/>
        <w:rPr>
          <w:rFonts w:cstheme="minorHAnsi"/>
          <w:b/>
          <w:sz w:val="26"/>
          <w:szCs w:val="24"/>
        </w:rPr>
      </w:pPr>
      <w:r>
        <w:rPr>
          <w:rFonts w:cstheme="minorHAnsi"/>
          <w:b/>
          <w:sz w:val="26"/>
          <w:szCs w:val="24"/>
        </w:rPr>
        <w:t>4. Legal</w:t>
      </w:r>
      <w:r>
        <w:rPr>
          <w:rFonts w:cstheme="minorHAnsi"/>
          <w:b/>
          <w:sz w:val="26"/>
          <w:szCs w:val="24"/>
        </w:rPr>
        <w:tab/>
      </w:r>
    </w:p>
    <w:p w14:paraId="1E2870A9" w14:textId="77777777" w:rsidR="006210B5" w:rsidRDefault="006210B5" w:rsidP="006210B5">
      <w:pPr>
        <w:tabs>
          <w:tab w:val="left" w:pos="7215"/>
        </w:tabs>
        <w:ind w:left="1080"/>
        <w:rPr>
          <w:rFonts w:cstheme="minorHAnsi"/>
          <w:b/>
          <w:sz w:val="26"/>
          <w:szCs w:val="24"/>
        </w:rPr>
      </w:pPr>
      <w:r>
        <w:rPr>
          <w:rFonts w:cstheme="minorHAnsi"/>
          <w:b/>
          <w:sz w:val="26"/>
          <w:szCs w:val="24"/>
        </w:rPr>
        <w:t>5. Média</w:t>
      </w:r>
    </w:p>
    <w:p w14:paraId="1076B899" w14:textId="77777777" w:rsidR="006210B5" w:rsidRDefault="006210B5" w:rsidP="006210B5">
      <w:pPr>
        <w:tabs>
          <w:tab w:val="left" w:pos="7215"/>
        </w:tabs>
        <w:ind w:left="1080"/>
        <w:rPr>
          <w:rFonts w:cstheme="minorHAnsi"/>
          <w:b/>
          <w:sz w:val="26"/>
          <w:szCs w:val="24"/>
        </w:rPr>
      </w:pPr>
      <w:r>
        <w:rPr>
          <w:rFonts w:cstheme="minorHAnsi"/>
          <w:b/>
          <w:sz w:val="26"/>
          <w:szCs w:val="24"/>
        </w:rPr>
        <w:t>6. Relations extérieures</w:t>
      </w:r>
    </w:p>
    <w:p w14:paraId="359477B6" w14:textId="77777777" w:rsidR="006210B5" w:rsidRDefault="006210B5" w:rsidP="006210B5">
      <w:pPr>
        <w:tabs>
          <w:tab w:val="left" w:pos="7215"/>
        </w:tabs>
        <w:ind w:left="1080"/>
        <w:rPr>
          <w:rFonts w:cstheme="minorHAnsi"/>
          <w:b/>
          <w:sz w:val="26"/>
          <w:szCs w:val="24"/>
        </w:rPr>
      </w:pPr>
      <w:r>
        <w:rPr>
          <w:rFonts w:cstheme="minorHAnsi"/>
          <w:b/>
          <w:sz w:val="26"/>
          <w:szCs w:val="24"/>
        </w:rPr>
        <w:t>7. Management</w:t>
      </w:r>
    </w:p>
    <w:p w14:paraId="1BC14874" w14:textId="77777777" w:rsidR="006210B5" w:rsidRDefault="006210B5" w:rsidP="006210B5">
      <w:pPr>
        <w:tabs>
          <w:tab w:val="left" w:pos="7215"/>
        </w:tabs>
        <w:rPr>
          <w:rFonts w:cstheme="minorHAnsi"/>
          <w:b/>
          <w:sz w:val="26"/>
          <w:szCs w:val="24"/>
        </w:rPr>
      </w:pPr>
    </w:p>
    <w:p w14:paraId="61053A9E"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1. Points principaux</w:t>
      </w:r>
    </w:p>
    <w:p w14:paraId="19DE8F27" w14:textId="77777777" w:rsidR="008105DF" w:rsidRDefault="008105DF" w:rsidP="006210B5">
      <w:pPr>
        <w:rPr>
          <w:sz w:val="26"/>
        </w:rPr>
      </w:pPr>
    </w:p>
    <w:p w14:paraId="4628151A" w14:textId="6D952237" w:rsidR="00C05A3D" w:rsidRPr="00C05A3D" w:rsidRDefault="00C05A3D" w:rsidP="00C05A3D">
      <w:pPr>
        <w:rPr>
          <w:sz w:val="26"/>
          <w:szCs w:val="26"/>
        </w:rPr>
      </w:pPr>
      <w:r w:rsidRPr="00C05A3D">
        <w:rPr>
          <w:sz w:val="26"/>
          <w:szCs w:val="26"/>
        </w:rPr>
        <w:t xml:space="preserve">Pour le mois de </w:t>
      </w:r>
      <w:r w:rsidR="0066159A">
        <w:rPr>
          <w:sz w:val="26"/>
          <w:szCs w:val="26"/>
        </w:rPr>
        <w:t>juin</w:t>
      </w:r>
      <w:r w:rsidRPr="00C05A3D">
        <w:rPr>
          <w:sz w:val="26"/>
          <w:szCs w:val="26"/>
        </w:rPr>
        <w:t xml:space="preserve"> 2021, plusieurs activités ont été menées. Ces activités sont citées ici de façon sommaire.</w:t>
      </w:r>
    </w:p>
    <w:p w14:paraId="43C8AA78" w14:textId="0AE2FAC5" w:rsidR="00C05A3D" w:rsidRDefault="00606670" w:rsidP="00C05A3D">
      <w:pPr>
        <w:rPr>
          <w:sz w:val="26"/>
          <w:szCs w:val="26"/>
        </w:rPr>
      </w:pPr>
      <w:r>
        <w:rPr>
          <w:sz w:val="26"/>
          <w:szCs w:val="26"/>
        </w:rPr>
        <w:t>Des 3 trafiquants arrêtés le 22 mai à Yamoussoukro avec 110kg d’écailles de pangolins, 1 a été relâché le jour du déferrement et les 2 autres ont été jugés et reconnus coupables le 3 juin.</w:t>
      </w:r>
    </w:p>
    <w:p w14:paraId="40BB1695" w14:textId="3C4658B5" w:rsidR="00606670" w:rsidRPr="00C05A3D" w:rsidRDefault="00606670" w:rsidP="00C05A3D">
      <w:pPr>
        <w:rPr>
          <w:sz w:val="26"/>
          <w:szCs w:val="26"/>
        </w:rPr>
      </w:pPr>
      <w:r>
        <w:rPr>
          <w:sz w:val="26"/>
          <w:szCs w:val="26"/>
        </w:rPr>
        <w:t>Notre équipe a suivi la procédure des affaires en instruction, notamment celle de Kalil Touré, arrêté en octobre 2020 avec de l’ivoire sculpté. La première audience de son procès s’est tenue le 04 juin.</w:t>
      </w:r>
    </w:p>
    <w:p w14:paraId="04409231" w14:textId="5CADB2A3" w:rsidR="00C05A3D" w:rsidRPr="00C05A3D" w:rsidRDefault="00C05A3D" w:rsidP="00C05A3D">
      <w:pPr>
        <w:rPr>
          <w:sz w:val="26"/>
          <w:szCs w:val="26"/>
        </w:rPr>
      </w:pPr>
      <w:r w:rsidRPr="00C05A3D">
        <w:rPr>
          <w:sz w:val="26"/>
          <w:szCs w:val="26"/>
        </w:rPr>
        <w:t>La collaboration entre les autorités ivoiriennes et EAGLE Côte d’Ivoire se poursuit</w:t>
      </w:r>
      <w:r w:rsidR="00606670">
        <w:rPr>
          <w:sz w:val="26"/>
          <w:szCs w:val="26"/>
        </w:rPr>
        <w:t>, avec notamment plusieurs rendez-vous entre le Coordinateur et le superviseur du projet et l’OIPR.</w:t>
      </w:r>
    </w:p>
    <w:p w14:paraId="5EEEB415" w14:textId="77777777" w:rsidR="00B57377" w:rsidRDefault="00B57377" w:rsidP="006210B5">
      <w:pPr>
        <w:rPr>
          <w:sz w:val="26"/>
        </w:rPr>
      </w:pPr>
    </w:p>
    <w:p w14:paraId="78DBA773" w14:textId="77777777" w:rsidR="00321FD9" w:rsidRPr="008D6EBA" w:rsidRDefault="00321FD9" w:rsidP="006210B5">
      <w:pPr>
        <w:rPr>
          <w:sz w:val="26"/>
        </w:rPr>
      </w:pPr>
    </w:p>
    <w:p w14:paraId="173E71F7" w14:textId="77777777" w:rsidR="006210B5" w:rsidRDefault="006210B5" w:rsidP="006210B5">
      <w:pPr>
        <w:tabs>
          <w:tab w:val="left" w:pos="7215"/>
        </w:tabs>
        <w:rPr>
          <w:sz w:val="26"/>
        </w:rPr>
      </w:pPr>
    </w:p>
    <w:p w14:paraId="51A6C4A8"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2. Investigations</w:t>
      </w:r>
    </w:p>
    <w:p w14:paraId="05D33627" w14:textId="77777777" w:rsidR="006210B5" w:rsidRDefault="006210B5" w:rsidP="006210B5">
      <w:pPr>
        <w:tabs>
          <w:tab w:val="left" w:pos="7215"/>
        </w:tabs>
        <w:jc w:val="center"/>
        <w:rPr>
          <w:rFonts w:cstheme="minorHAnsi"/>
          <w:b/>
          <w:sz w:val="26"/>
          <w:szCs w:val="24"/>
        </w:rPr>
      </w:pPr>
    </w:p>
    <w:tbl>
      <w:tblPr>
        <w:tblW w:w="9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1"/>
        <w:gridCol w:w="2256"/>
        <w:gridCol w:w="2287"/>
        <w:gridCol w:w="2276"/>
      </w:tblGrid>
      <w:tr w:rsidR="006210B5" w:rsidRPr="00B57377" w14:paraId="328FA238" w14:textId="77777777" w:rsidTr="006210B5">
        <w:trPr>
          <w:trHeight w:val="1328"/>
        </w:trPr>
        <w:tc>
          <w:tcPr>
            <w:tcW w:w="2301" w:type="dxa"/>
            <w:tcBorders>
              <w:top w:val="single" w:sz="4" w:space="0" w:color="000000"/>
              <w:left w:val="single" w:sz="4" w:space="0" w:color="000000"/>
              <w:bottom w:val="single" w:sz="4" w:space="0" w:color="000000"/>
              <w:right w:val="single" w:sz="4" w:space="0" w:color="000000"/>
            </w:tcBorders>
            <w:hideMark/>
          </w:tcPr>
          <w:p w14:paraId="12D136D6"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Missions d’investigations</w:t>
            </w:r>
          </w:p>
        </w:tc>
        <w:tc>
          <w:tcPr>
            <w:tcW w:w="2256" w:type="dxa"/>
            <w:tcBorders>
              <w:top w:val="single" w:sz="4" w:space="0" w:color="000000"/>
              <w:left w:val="single" w:sz="4" w:space="0" w:color="000000"/>
              <w:bottom w:val="single" w:sz="4" w:space="0" w:color="000000"/>
              <w:right w:val="single" w:sz="4" w:space="0" w:color="000000"/>
            </w:tcBorders>
            <w:hideMark/>
          </w:tcPr>
          <w:p w14:paraId="7F3159D9"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Région</w:t>
            </w:r>
          </w:p>
        </w:tc>
        <w:tc>
          <w:tcPr>
            <w:tcW w:w="2287" w:type="dxa"/>
            <w:tcBorders>
              <w:top w:val="single" w:sz="4" w:space="0" w:color="000000"/>
              <w:left w:val="single" w:sz="4" w:space="0" w:color="000000"/>
              <w:bottom w:val="single" w:sz="4" w:space="0" w:color="000000"/>
              <w:right w:val="single" w:sz="4" w:space="0" w:color="000000"/>
            </w:tcBorders>
            <w:hideMark/>
          </w:tcPr>
          <w:p w14:paraId="2350DD2F"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Nombre d’Opérations</w:t>
            </w:r>
          </w:p>
        </w:tc>
        <w:tc>
          <w:tcPr>
            <w:tcW w:w="2276" w:type="dxa"/>
            <w:tcBorders>
              <w:top w:val="single" w:sz="4" w:space="0" w:color="000000"/>
              <w:left w:val="single" w:sz="4" w:space="0" w:color="000000"/>
              <w:bottom w:val="single" w:sz="4" w:space="0" w:color="000000"/>
              <w:right w:val="single" w:sz="4" w:space="0" w:color="000000"/>
            </w:tcBorders>
            <w:hideMark/>
          </w:tcPr>
          <w:p w14:paraId="70421795" w14:textId="77777777" w:rsidR="006210B5" w:rsidRPr="008604E3" w:rsidRDefault="006210B5">
            <w:pPr>
              <w:tabs>
                <w:tab w:val="left" w:pos="7215"/>
              </w:tabs>
              <w:jc w:val="center"/>
              <w:rPr>
                <w:rFonts w:cstheme="minorHAnsi"/>
                <w:b/>
                <w:sz w:val="26"/>
                <w:szCs w:val="24"/>
              </w:rPr>
            </w:pPr>
            <w:r w:rsidRPr="008604E3">
              <w:rPr>
                <w:rFonts w:cstheme="minorHAnsi"/>
                <w:b/>
                <w:sz w:val="26"/>
                <w:szCs w:val="24"/>
              </w:rPr>
              <w:t>Nombre de trafiquants ciblés</w:t>
            </w:r>
          </w:p>
        </w:tc>
      </w:tr>
      <w:tr w:rsidR="006210B5" w:rsidRPr="00B57377" w14:paraId="7401F611" w14:textId="77777777" w:rsidTr="006210B5">
        <w:trPr>
          <w:trHeight w:val="783"/>
        </w:trPr>
        <w:tc>
          <w:tcPr>
            <w:tcW w:w="2301" w:type="dxa"/>
            <w:tcBorders>
              <w:top w:val="single" w:sz="4" w:space="0" w:color="000000"/>
              <w:left w:val="single" w:sz="4" w:space="0" w:color="000000"/>
              <w:bottom w:val="single" w:sz="4" w:space="0" w:color="000000"/>
              <w:right w:val="single" w:sz="4" w:space="0" w:color="000000"/>
            </w:tcBorders>
            <w:hideMark/>
          </w:tcPr>
          <w:p w14:paraId="4B4F182F" w14:textId="32090C84" w:rsidR="006210B5" w:rsidRPr="008604E3" w:rsidRDefault="00606670">
            <w:pPr>
              <w:tabs>
                <w:tab w:val="left" w:pos="7215"/>
              </w:tabs>
              <w:jc w:val="center"/>
              <w:rPr>
                <w:rFonts w:cstheme="minorHAnsi"/>
                <w:sz w:val="26"/>
                <w:szCs w:val="24"/>
              </w:rPr>
            </w:pPr>
            <w:r>
              <w:rPr>
                <w:rFonts w:cstheme="minorHAnsi"/>
                <w:sz w:val="26"/>
                <w:szCs w:val="24"/>
              </w:rPr>
              <w:t>3</w:t>
            </w:r>
            <w:r w:rsidR="00A83897">
              <w:rPr>
                <w:rFonts w:cstheme="minorHAnsi"/>
                <w:sz w:val="26"/>
                <w:szCs w:val="24"/>
              </w:rPr>
              <w:t>5</w:t>
            </w:r>
          </w:p>
        </w:tc>
        <w:tc>
          <w:tcPr>
            <w:tcW w:w="2256" w:type="dxa"/>
            <w:tcBorders>
              <w:top w:val="single" w:sz="4" w:space="0" w:color="000000"/>
              <w:left w:val="single" w:sz="4" w:space="0" w:color="000000"/>
              <w:bottom w:val="single" w:sz="4" w:space="0" w:color="000000"/>
              <w:right w:val="single" w:sz="4" w:space="0" w:color="000000"/>
            </w:tcBorders>
            <w:hideMark/>
          </w:tcPr>
          <w:p w14:paraId="345F94BF" w14:textId="6060A617" w:rsidR="006210B5" w:rsidRPr="008604E3" w:rsidRDefault="00A83897">
            <w:pPr>
              <w:tabs>
                <w:tab w:val="left" w:pos="7215"/>
              </w:tabs>
              <w:rPr>
                <w:rFonts w:cstheme="minorHAnsi"/>
                <w:sz w:val="26"/>
                <w:szCs w:val="24"/>
              </w:rPr>
            </w:pPr>
            <w:r>
              <w:rPr>
                <w:rFonts w:cstheme="minorHAnsi"/>
                <w:sz w:val="26"/>
                <w:szCs w:val="24"/>
              </w:rPr>
              <w:t>10</w:t>
            </w:r>
          </w:p>
        </w:tc>
        <w:tc>
          <w:tcPr>
            <w:tcW w:w="2287" w:type="dxa"/>
            <w:tcBorders>
              <w:top w:val="single" w:sz="4" w:space="0" w:color="000000"/>
              <w:left w:val="single" w:sz="4" w:space="0" w:color="000000"/>
              <w:bottom w:val="single" w:sz="4" w:space="0" w:color="000000"/>
              <w:right w:val="single" w:sz="4" w:space="0" w:color="000000"/>
            </w:tcBorders>
            <w:hideMark/>
          </w:tcPr>
          <w:p w14:paraId="51DA3CC7" w14:textId="276ACC4F" w:rsidR="006210B5" w:rsidRPr="008604E3" w:rsidRDefault="00606670">
            <w:pPr>
              <w:tabs>
                <w:tab w:val="left" w:pos="7215"/>
              </w:tabs>
              <w:jc w:val="center"/>
              <w:rPr>
                <w:rFonts w:cstheme="minorHAnsi"/>
                <w:sz w:val="26"/>
                <w:szCs w:val="24"/>
              </w:rPr>
            </w:pPr>
            <w:r>
              <w:rPr>
                <w:rFonts w:cstheme="minorHAnsi"/>
                <w:sz w:val="26"/>
                <w:szCs w:val="24"/>
              </w:rPr>
              <w:t>0</w:t>
            </w:r>
          </w:p>
        </w:tc>
        <w:tc>
          <w:tcPr>
            <w:tcW w:w="2276" w:type="dxa"/>
            <w:tcBorders>
              <w:top w:val="single" w:sz="4" w:space="0" w:color="000000"/>
              <w:left w:val="single" w:sz="4" w:space="0" w:color="000000"/>
              <w:bottom w:val="single" w:sz="4" w:space="0" w:color="000000"/>
              <w:right w:val="single" w:sz="4" w:space="0" w:color="000000"/>
            </w:tcBorders>
            <w:hideMark/>
          </w:tcPr>
          <w:p w14:paraId="3C5A6C85" w14:textId="7D2C957C" w:rsidR="006210B5" w:rsidRPr="008604E3" w:rsidRDefault="00A83897">
            <w:pPr>
              <w:tabs>
                <w:tab w:val="left" w:pos="7215"/>
              </w:tabs>
              <w:jc w:val="center"/>
              <w:rPr>
                <w:rFonts w:cstheme="minorHAnsi"/>
                <w:sz w:val="26"/>
                <w:szCs w:val="24"/>
              </w:rPr>
            </w:pPr>
            <w:r>
              <w:rPr>
                <w:rFonts w:cstheme="minorHAnsi"/>
                <w:sz w:val="26"/>
                <w:szCs w:val="24"/>
              </w:rPr>
              <w:t>45</w:t>
            </w:r>
          </w:p>
        </w:tc>
      </w:tr>
    </w:tbl>
    <w:p w14:paraId="0A49DC85" w14:textId="77777777" w:rsidR="006210B5" w:rsidRDefault="006210B5" w:rsidP="006210B5">
      <w:pPr>
        <w:tabs>
          <w:tab w:val="left" w:pos="7215"/>
        </w:tabs>
        <w:rPr>
          <w:rFonts w:cstheme="minorHAnsi"/>
          <w:b/>
          <w:sz w:val="26"/>
          <w:szCs w:val="24"/>
        </w:rPr>
      </w:pPr>
    </w:p>
    <w:p w14:paraId="4E9D94FC"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3. Opérations</w:t>
      </w:r>
    </w:p>
    <w:p w14:paraId="0E696A02" w14:textId="77777777" w:rsidR="006210B5" w:rsidRDefault="006210B5" w:rsidP="006210B5">
      <w:pPr>
        <w:tabs>
          <w:tab w:val="left" w:pos="7215"/>
        </w:tabs>
        <w:rPr>
          <w:rFonts w:cstheme="minorHAnsi"/>
          <w:b/>
          <w:sz w:val="26"/>
          <w:szCs w:val="24"/>
        </w:rPr>
      </w:pPr>
    </w:p>
    <w:p w14:paraId="7D1475C3" w14:textId="77777777" w:rsidR="006210B5" w:rsidRDefault="006210B5" w:rsidP="006210B5">
      <w:pPr>
        <w:tabs>
          <w:tab w:val="left" w:pos="7215"/>
        </w:tabs>
        <w:jc w:val="center"/>
        <w:rPr>
          <w:rFonts w:cstheme="minorHAnsi"/>
          <w:b/>
          <w:sz w:val="26"/>
          <w:szCs w:val="24"/>
        </w:rPr>
      </w:pPr>
      <w:r>
        <w:rPr>
          <w:rFonts w:cstheme="minorHAnsi"/>
          <w:b/>
          <w:sz w:val="26"/>
          <w:szCs w:val="24"/>
        </w:rPr>
        <w:t>Tableau des Opérations</w:t>
      </w:r>
    </w:p>
    <w:p w14:paraId="2796EBB7" w14:textId="1E51374C" w:rsidR="00C05A3D" w:rsidRDefault="005262B4" w:rsidP="00C05A3D">
      <w:r>
        <w:t>Pas d’opérations ce mois-ci.</w:t>
      </w:r>
    </w:p>
    <w:p w14:paraId="14F6AC09" w14:textId="50BF5B9D" w:rsidR="006210B5" w:rsidRPr="00C05A3D" w:rsidRDefault="006210B5" w:rsidP="00C05A3D"/>
    <w:p w14:paraId="46829CCF" w14:textId="69FD22EA" w:rsidR="00056CD3" w:rsidRDefault="00056CD3" w:rsidP="006210B5">
      <w:pPr>
        <w:tabs>
          <w:tab w:val="left" w:pos="7215"/>
        </w:tabs>
        <w:jc w:val="both"/>
        <w:rPr>
          <w:rFonts w:cstheme="minorHAnsi"/>
          <w:sz w:val="26"/>
          <w:szCs w:val="24"/>
        </w:rPr>
      </w:pPr>
    </w:p>
    <w:p w14:paraId="1C3FD832" w14:textId="6F22D33E" w:rsidR="000A096A" w:rsidRDefault="000A096A" w:rsidP="006210B5">
      <w:pPr>
        <w:tabs>
          <w:tab w:val="left" w:pos="7215"/>
        </w:tabs>
        <w:jc w:val="both"/>
        <w:rPr>
          <w:rFonts w:cstheme="minorHAnsi"/>
          <w:sz w:val="26"/>
          <w:szCs w:val="24"/>
        </w:rPr>
      </w:pPr>
    </w:p>
    <w:p w14:paraId="55223C4F" w14:textId="77777777" w:rsidR="00E0350E" w:rsidRDefault="00E0350E" w:rsidP="006210B5">
      <w:pPr>
        <w:tabs>
          <w:tab w:val="left" w:pos="7215"/>
        </w:tabs>
        <w:jc w:val="both"/>
        <w:rPr>
          <w:rFonts w:cstheme="minorHAnsi"/>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17"/>
        <w:gridCol w:w="2083"/>
        <w:gridCol w:w="3265"/>
      </w:tblGrid>
      <w:tr w:rsidR="006210B5" w14:paraId="3484A759" w14:textId="77777777" w:rsidTr="006210B5">
        <w:trPr>
          <w:trHeight w:val="2131"/>
        </w:trPr>
        <w:tc>
          <w:tcPr>
            <w:tcW w:w="1574" w:type="dxa"/>
            <w:tcBorders>
              <w:top w:val="single" w:sz="4" w:space="0" w:color="000000"/>
              <w:left w:val="single" w:sz="4" w:space="0" w:color="000000"/>
              <w:bottom w:val="single" w:sz="4" w:space="0" w:color="000000"/>
              <w:right w:val="single" w:sz="4" w:space="0" w:color="000000"/>
            </w:tcBorders>
          </w:tcPr>
          <w:p w14:paraId="563281DA" w14:textId="77777777" w:rsidR="006210B5" w:rsidRDefault="006210B5">
            <w:pPr>
              <w:tabs>
                <w:tab w:val="left" w:pos="7215"/>
              </w:tabs>
              <w:jc w:val="center"/>
              <w:rPr>
                <w:rFonts w:cstheme="minorHAnsi"/>
                <w:b/>
                <w:sz w:val="26"/>
                <w:szCs w:val="24"/>
              </w:rPr>
            </w:pPr>
          </w:p>
          <w:p w14:paraId="6AAC64F4" w14:textId="77777777" w:rsidR="006210B5" w:rsidRDefault="006210B5">
            <w:pPr>
              <w:tabs>
                <w:tab w:val="left" w:pos="7215"/>
              </w:tabs>
              <w:jc w:val="center"/>
              <w:rPr>
                <w:rFonts w:cstheme="minorHAnsi"/>
                <w:b/>
                <w:sz w:val="26"/>
                <w:szCs w:val="24"/>
              </w:rPr>
            </w:pPr>
            <w:r>
              <w:rPr>
                <w:rFonts w:cstheme="minorHAnsi"/>
                <w:b/>
                <w:sz w:val="26"/>
                <w:szCs w:val="24"/>
              </w:rPr>
              <w:t>Nombre d’opérations</w:t>
            </w:r>
          </w:p>
        </w:tc>
        <w:tc>
          <w:tcPr>
            <w:tcW w:w="1417" w:type="dxa"/>
            <w:tcBorders>
              <w:top w:val="single" w:sz="4" w:space="0" w:color="000000"/>
              <w:left w:val="single" w:sz="4" w:space="0" w:color="000000"/>
              <w:bottom w:val="single" w:sz="4" w:space="0" w:color="000000"/>
              <w:right w:val="single" w:sz="4" w:space="0" w:color="000000"/>
            </w:tcBorders>
          </w:tcPr>
          <w:p w14:paraId="72A9DFE5" w14:textId="77777777" w:rsidR="006210B5" w:rsidRDefault="006210B5">
            <w:pPr>
              <w:tabs>
                <w:tab w:val="left" w:pos="7215"/>
              </w:tabs>
              <w:jc w:val="center"/>
              <w:rPr>
                <w:rFonts w:cstheme="minorHAnsi"/>
                <w:b/>
                <w:sz w:val="26"/>
                <w:szCs w:val="24"/>
              </w:rPr>
            </w:pPr>
          </w:p>
          <w:p w14:paraId="79FF4CAC" w14:textId="77777777" w:rsidR="006210B5" w:rsidRDefault="006210B5">
            <w:pPr>
              <w:tabs>
                <w:tab w:val="left" w:pos="7215"/>
              </w:tabs>
              <w:jc w:val="center"/>
              <w:rPr>
                <w:rFonts w:cstheme="minorHAnsi"/>
                <w:b/>
                <w:sz w:val="26"/>
                <w:szCs w:val="24"/>
              </w:rPr>
            </w:pPr>
            <w:r>
              <w:rPr>
                <w:rFonts w:cstheme="minorHAnsi"/>
                <w:b/>
                <w:sz w:val="26"/>
                <w:szCs w:val="24"/>
              </w:rPr>
              <w:t>Régions</w:t>
            </w:r>
          </w:p>
        </w:tc>
        <w:tc>
          <w:tcPr>
            <w:tcW w:w="2083" w:type="dxa"/>
            <w:tcBorders>
              <w:top w:val="single" w:sz="4" w:space="0" w:color="000000"/>
              <w:left w:val="single" w:sz="4" w:space="0" w:color="000000"/>
              <w:bottom w:val="single" w:sz="4" w:space="0" w:color="000000"/>
              <w:right w:val="single" w:sz="4" w:space="0" w:color="000000"/>
            </w:tcBorders>
          </w:tcPr>
          <w:p w14:paraId="522D65AF" w14:textId="77777777" w:rsidR="006210B5" w:rsidRDefault="006210B5">
            <w:pPr>
              <w:tabs>
                <w:tab w:val="left" w:pos="7215"/>
              </w:tabs>
              <w:jc w:val="center"/>
              <w:rPr>
                <w:rFonts w:cstheme="minorHAnsi"/>
                <w:b/>
                <w:sz w:val="26"/>
                <w:szCs w:val="24"/>
              </w:rPr>
            </w:pPr>
          </w:p>
          <w:p w14:paraId="32A2C683" w14:textId="77777777" w:rsidR="006210B5" w:rsidRDefault="006210B5">
            <w:pPr>
              <w:tabs>
                <w:tab w:val="left" w:pos="7215"/>
              </w:tabs>
              <w:jc w:val="center"/>
              <w:rPr>
                <w:rFonts w:cstheme="minorHAnsi"/>
                <w:b/>
                <w:sz w:val="26"/>
                <w:szCs w:val="24"/>
              </w:rPr>
            </w:pPr>
            <w:r>
              <w:rPr>
                <w:rFonts w:cstheme="minorHAnsi"/>
                <w:b/>
                <w:sz w:val="26"/>
                <w:szCs w:val="24"/>
              </w:rPr>
              <w:t>Nombre de trafiquants arrêtés</w:t>
            </w:r>
          </w:p>
        </w:tc>
        <w:tc>
          <w:tcPr>
            <w:tcW w:w="3265" w:type="dxa"/>
            <w:tcBorders>
              <w:top w:val="single" w:sz="4" w:space="0" w:color="000000"/>
              <w:left w:val="single" w:sz="4" w:space="0" w:color="000000"/>
              <w:bottom w:val="single" w:sz="4" w:space="0" w:color="000000"/>
              <w:right w:val="single" w:sz="4" w:space="0" w:color="000000"/>
            </w:tcBorders>
          </w:tcPr>
          <w:p w14:paraId="29A6648F" w14:textId="77777777" w:rsidR="006210B5" w:rsidRDefault="006210B5">
            <w:pPr>
              <w:tabs>
                <w:tab w:val="left" w:pos="7215"/>
              </w:tabs>
              <w:jc w:val="center"/>
              <w:rPr>
                <w:rFonts w:cstheme="minorHAnsi"/>
                <w:b/>
                <w:sz w:val="26"/>
                <w:szCs w:val="24"/>
              </w:rPr>
            </w:pPr>
          </w:p>
          <w:p w14:paraId="6F6C9B09" w14:textId="77777777" w:rsidR="006210B5" w:rsidRDefault="006210B5">
            <w:pPr>
              <w:tabs>
                <w:tab w:val="left" w:pos="7215"/>
              </w:tabs>
              <w:jc w:val="center"/>
              <w:rPr>
                <w:rFonts w:cstheme="minorHAnsi"/>
                <w:b/>
                <w:sz w:val="26"/>
                <w:szCs w:val="24"/>
              </w:rPr>
            </w:pPr>
            <w:r>
              <w:rPr>
                <w:rFonts w:cstheme="minorHAnsi"/>
                <w:b/>
                <w:sz w:val="26"/>
                <w:szCs w:val="24"/>
              </w:rPr>
              <w:t>Produits de contrebande</w:t>
            </w:r>
          </w:p>
        </w:tc>
      </w:tr>
      <w:tr w:rsidR="006210B5" w14:paraId="6524DD6D" w14:textId="77777777" w:rsidTr="006210B5">
        <w:trPr>
          <w:trHeight w:val="932"/>
        </w:trPr>
        <w:tc>
          <w:tcPr>
            <w:tcW w:w="1574" w:type="dxa"/>
            <w:tcBorders>
              <w:top w:val="single" w:sz="4" w:space="0" w:color="000000"/>
              <w:left w:val="single" w:sz="4" w:space="0" w:color="000000"/>
              <w:bottom w:val="single" w:sz="4" w:space="0" w:color="000000"/>
              <w:right w:val="single" w:sz="4" w:space="0" w:color="000000"/>
            </w:tcBorders>
            <w:hideMark/>
          </w:tcPr>
          <w:p w14:paraId="6014DD91" w14:textId="53B91ABB" w:rsidR="006210B5" w:rsidRDefault="005262B4">
            <w:pPr>
              <w:jc w:val="center"/>
              <w:rPr>
                <w:sz w:val="26"/>
                <w:szCs w:val="26"/>
              </w:rPr>
            </w:pPr>
            <w:r>
              <w:rPr>
                <w:sz w:val="26"/>
                <w:szCs w:val="26"/>
              </w:rPr>
              <w:t>0</w:t>
            </w:r>
          </w:p>
        </w:tc>
        <w:tc>
          <w:tcPr>
            <w:tcW w:w="1417" w:type="dxa"/>
            <w:tcBorders>
              <w:top w:val="single" w:sz="4" w:space="0" w:color="000000"/>
              <w:left w:val="single" w:sz="4" w:space="0" w:color="000000"/>
              <w:bottom w:val="single" w:sz="4" w:space="0" w:color="000000"/>
              <w:right w:val="single" w:sz="4" w:space="0" w:color="000000"/>
            </w:tcBorders>
            <w:hideMark/>
          </w:tcPr>
          <w:p w14:paraId="1B84F485" w14:textId="560F1A4E" w:rsidR="006210B5" w:rsidRDefault="005262B4">
            <w:pPr>
              <w:jc w:val="center"/>
              <w:rPr>
                <w:sz w:val="26"/>
                <w:szCs w:val="26"/>
              </w:rPr>
            </w:pPr>
            <w:r>
              <w:rPr>
                <w:sz w:val="26"/>
                <w:szCs w:val="26"/>
              </w:rPr>
              <w:t>0</w:t>
            </w:r>
          </w:p>
        </w:tc>
        <w:tc>
          <w:tcPr>
            <w:tcW w:w="2083" w:type="dxa"/>
            <w:tcBorders>
              <w:top w:val="single" w:sz="4" w:space="0" w:color="000000"/>
              <w:left w:val="single" w:sz="4" w:space="0" w:color="000000"/>
              <w:bottom w:val="single" w:sz="4" w:space="0" w:color="000000"/>
              <w:right w:val="single" w:sz="4" w:space="0" w:color="000000"/>
            </w:tcBorders>
            <w:hideMark/>
          </w:tcPr>
          <w:p w14:paraId="56A55AEC" w14:textId="3821FE04" w:rsidR="006210B5" w:rsidRDefault="005262B4">
            <w:pPr>
              <w:jc w:val="center"/>
              <w:rPr>
                <w:sz w:val="26"/>
                <w:szCs w:val="26"/>
              </w:rPr>
            </w:pPr>
            <w:r>
              <w:rPr>
                <w:sz w:val="26"/>
                <w:szCs w:val="26"/>
              </w:rPr>
              <w:t>0</w:t>
            </w:r>
          </w:p>
        </w:tc>
        <w:tc>
          <w:tcPr>
            <w:tcW w:w="3265" w:type="dxa"/>
            <w:tcBorders>
              <w:top w:val="single" w:sz="4" w:space="0" w:color="000000"/>
              <w:left w:val="single" w:sz="4" w:space="0" w:color="000000"/>
              <w:bottom w:val="single" w:sz="4" w:space="0" w:color="000000"/>
              <w:right w:val="single" w:sz="4" w:space="0" w:color="000000"/>
            </w:tcBorders>
            <w:hideMark/>
          </w:tcPr>
          <w:p w14:paraId="209DE9F3" w14:textId="0B1ABBD8" w:rsidR="00056CD3" w:rsidRDefault="00056CD3">
            <w:pPr>
              <w:jc w:val="center"/>
              <w:rPr>
                <w:sz w:val="26"/>
                <w:szCs w:val="26"/>
              </w:rPr>
            </w:pPr>
          </w:p>
        </w:tc>
      </w:tr>
    </w:tbl>
    <w:p w14:paraId="5064347C" w14:textId="77777777" w:rsidR="006210B5" w:rsidRDefault="006210B5" w:rsidP="006210B5">
      <w:pPr>
        <w:tabs>
          <w:tab w:val="left" w:pos="7215"/>
        </w:tabs>
        <w:rPr>
          <w:rFonts w:cstheme="minorHAnsi"/>
          <w:sz w:val="26"/>
          <w:szCs w:val="18"/>
        </w:rPr>
      </w:pPr>
    </w:p>
    <w:p w14:paraId="0DC71415" w14:textId="1D7095DE" w:rsidR="006210B5" w:rsidRDefault="006210B5" w:rsidP="006210B5">
      <w:pPr>
        <w:tabs>
          <w:tab w:val="left" w:pos="7215"/>
        </w:tabs>
        <w:rPr>
          <w:rFonts w:cstheme="minorHAnsi"/>
          <w:sz w:val="26"/>
          <w:szCs w:val="18"/>
        </w:rPr>
      </w:pPr>
    </w:p>
    <w:p w14:paraId="03322019" w14:textId="35060645" w:rsidR="00E0350E" w:rsidRDefault="00E0350E" w:rsidP="006210B5">
      <w:pPr>
        <w:tabs>
          <w:tab w:val="left" w:pos="7215"/>
        </w:tabs>
        <w:rPr>
          <w:rFonts w:cstheme="minorHAnsi"/>
          <w:sz w:val="26"/>
          <w:szCs w:val="18"/>
        </w:rPr>
      </w:pPr>
    </w:p>
    <w:p w14:paraId="432B5ED5" w14:textId="71E1F315" w:rsidR="00E0350E" w:rsidRDefault="00E0350E" w:rsidP="006210B5">
      <w:pPr>
        <w:tabs>
          <w:tab w:val="left" w:pos="7215"/>
        </w:tabs>
        <w:rPr>
          <w:rFonts w:cstheme="minorHAnsi"/>
          <w:sz w:val="26"/>
          <w:szCs w:val="18"/>
        </w:rPr>
      </w:pPr>
    </w:p>
    <w:p w14:paraId="04376771" w14:textId="03ABF6C4" w:rsidR="00E0350E" w:rsidRDefault="00E0350E" w:rsidP="006210B5">
      <w:pPr>
        <w:tabs>
          <w:tab w:val="left" w:pos="7215"/>
        </w:tabs>
        <w:rPr>
          <w:rFonts w:cstheme="minorHAnsi"/>
          <w:sz w:val="26"/>
          <w:szCs w:val="18"/>
        </w:rPr>
      </w:pPr>
    </w:p>
    <w:p w14:paraId="77267998" w14:textId="1A13A57F" w:rsidR="00B57377" w:rsidRDefault="00B57377" w:rsidP="006210B5">
      <w:pPr>
        <w:tabs>
          <w:tab w:val="left" w:pos="7215"/>
        </w:tabs>
        <w:rPr>
          <w:rFonts w:cstheme="minorHAnsi"/>
          <w:sz w:val="26"/>
          <w:szCs w:val="18"/>
        </w:rPr>
      </w:pPr>
    </w:p>
    <w:p w14:paraId="7EC0B48D" w14:textId="77777777" w:rsidR="00B57377" w:rsidRDefault="00B57377" w:rsidP="006210B5">
      <w:pPr>
        <w:tabs>
          <w:tab w:val="left" w:pos="7215"/>
        </w:tabs>
        <w:rPr>
          <w:rFonts w:cstheme="minorHAnsi"/>
          <w:sz w:val="26"/>
          <w:szCs w:val="18"/>
        </w:rPr>
      </w:pPr>
    </w:p>
    <w:p w14:paraId="295A2EDD" w14:textId="77777777"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4. Legal</w:t>
      </w:r>
    </w:p>
    <w:p w14:paraId="49C16436" w14:textId="79531EFB" w:rsidR="00C05A3D" w:rsidRPr="00C05A3D" w:rsidRDefault="00C05A3D" w:rsidP="00C05A3D">
      <w:pPr>
        <w:rPr>
          <w:bCs/>
          <w:sz w:val="26"/>
          <w:szCs w:val="26"/>
        </w:rPr>
      </w:pPr>
      <w:r w:rsidRPr="00C05A3D">
        <w:rPr>
          <w:bCs/>
          <w:sz w:val="26"/>
          <w:szCs w:val="26"/>
        </w:rPr>
        <w:t xml:space="preserve">En </w:t>
      </w:r>
      <w:r w:rsidR="00D86682">
        <w:rPr>
          <w:bCs/>
          <w:sz w:val="26"/>
          <w:szCs w:val="26"/>
        </w:rPr>
        <w:t>Juin</w:t>
      </w:r>
      <w:r w:rsidRPr="00C05A3D">
        <w:rPr>
          <w:bCs/>
          <w:sz w:val="26"/>
          <w:szCs w:val="26"/>
        </w:rPr>
        <w:t>, le département légal a :</w:t>
      </w:r>
    </w:p>
    <w:p w14:paraId="1B2E4A2E" w14:textId="77777777" w:rsidR="00C05A3D" w:rsidRPr="00C05A3D" w:rsidRDefault="00C05A3D" w:rsidP="00C05A3D">
      <w:pPr>
        <w:numPr>
          <w:ilvl w:val="0"/>
          <w:numId w:val="1"/>
        </w:numPr>
        <w:spacing w:line="259" w:lineRule="auto"/>
        <w:rPr>
          <w:bCs/>
          <w:sz w:val="26"/>
          <w:szCs w:val="26"/>
        </w:rPr>
      </w:pPr>
      <w:r w:rsidRPr="00C05A3D">
        <w:rPr>
          <w:bCs/>
          <w:sz w:val="26"/>
          <w:szCs w:val="26"/>
        </w:rPr>
        <w:t>Travaillé à la finalisation du nouveau guide juridique afin d’avoir un document a distribué aux autorités ivoiriennes et au partenaires pour les sensibiliser sur la loi protégeant les espèces.</w:t>
      </w:r>
    </w:p>
    <w:p w14:paraId="59E08307" w14:textId="77777777" w:rsidR="00C05A3D" w:rsidRPr="00C05A3D" w:rsidRDefault="00C05A3D" w:rsidP="00C05A3D">
      <w:pPr>
        <w:numPr>
          <w:ilvl w:val="0"/>
          <w:numId w:val="1"/>
        </w:numPr>
        <w:spacing w:line="259" w:lineRule="auto"/>
        <w:rPr>
          <w:bCs/>
          <w:sz w:val="26"/>
          <w:szCs w:val="26"/>
        </w:rPr>
      </w:pPr>
      <w:r w:rsidRPr="00C05A3D">
        <w:rPr>
          <w:bCs/>
          <w:sz w:val="26"/>
          <w:szCs w:val="26"/>
        </w:rPr>
        <w:t xml:space="preserve">Fait la mise à jour des bases de données juridiques ; </w:t>
      </w:r>
    </w:p>
    <w:p w14:paraId="150F85DA" w14:textId="1D29034D" w:rsidR="00C05A3D" w:rsidRDefault="00C05A3D" w:rsidP="00C05A3D">
      <w:pPr>
        <w:numPr>
          <w:ilvl w:val="0"/>
          <w:numId w:val="1"/>
        </w:numPr>
        <w:spacing w:line="259" w:lineRule="auto"/>
        <w:rPr>
          <w:bCs/>
          <w:sz w:val="26"/>
          <w:szCs w:val="26"/>
        </w:rPr>
      </w:pPr>
      <w:r w:rsidRPr="00C05A3D">
        <w:rPr>
          <w:bCs/>
          <w:sz w:val="26"/>
          <w:szCs w:val="26"/>
        </w:rPr>
        <w:t>Les juristes ont effectué le suivi de deux affaires toujours en instructions, il s’agit des affaires San Kouamé et N’douffou qui avaient été arrêtés avec deux défenses d’éléphants en septembre 2019 et l’affaire Touré Mohamed</w:t>
      </w:r>
      <w:r w:rsidR="005262B4">
        <w:rPr>
          <w:bCs/>
          <w:sz w:val="26"/>
          <w:szCs w:val="26"/>
        </w:rPr>
        <w:t xml:space="preserve"> Kalil</w:t>
      </w:r>
      <w:r w:rsidRPr="00C05A3D">
        <w:rPr>
          <w:bCs/>
          <w:sz w:val="26"/>
          <w:szCs w:val="26"/>
        </w:rPr>
        <w:t>, arrêté en octobre 2020 avec trois statues d’ivoire sculpté et neuf bracelets en ivoire ;</w:t>
      </w:r>
    </w:p>
    <w:p w14:paraId="58B495D2" w14:textId="1EEB463F" w:rsidR="005262B4" w:rsidRDefault="005262B4" w:rsidP="00C05A3D">
      <w:pPr>
        <w:numPr>
          <w:ilvl w:val="0"/>
          <w:numId w:val="1"/>
        </w:numPr>
        <w:spacing w:line="259" w:lineRule="auto"/>
        <w:rPr>
          <w:bCs/>
          <w:sz w:val="26"/>
          <w:szCs w:val="26"/>
        </w:rPr>
      </w:pPr>
      <w:r>
        <w:rPr>
          <w:bCs/>
          <w:sz w:val="26"/>
          <w:szCs w:val="26"/>
        </w:rPr>
        <w:t xml:space="preserve">L’affaire Kalil Mohammed Touré a eu sa première audience le 04 juin et une deuxième audience le 25 juin. Le verdict sera très certainement prononcé en juillet. </w:t>
      </w:r>
    </w:p>
    <w:p w14:paraId="42F2A206" w14:textId="2A31006F" w:rsidR="005262B4" w:rsidRDefault="005262B4" w:rsidP="00C05A3D">
      <w:pPr>
        <w:numPr>
          <w:ilvl w:val="0"/>
          <w:numId w:val="1"/>
        </w:numPr>
        <w:spacing w:line="259" w:lineRule="auto"/>
        <w:rPr>
          <w:bCs/>
          <w:sz w:val="26"/>
          <w:szCs w:val="26"/>
        </w:rPr>
      </w:pPr>
      <w:r>
        <w:rPr>
          <w:bCs/>
          <w:sz w:val="26"/>
          <w:szCs w:val="26"/>
        </w:rPr>
        <w:t>Les juristes ont assisté également à l’audience des 2 trafiquants arrêtés le 22 mai 2021 avec 110kgs d’écailles de pangolins. Ils ont été reconnus coupable et condamnés uniquement à payer 100.000CFA d’amende, ce qui est une déception pour le projet.</w:t>
      </w:r>
    </w:p>
    <w:p w14:paraId="34EA7D10" w14:textId="313A0B56" w:rsidR="005262B4" w:rsidRPr="00C05A3D" w:rsidRDefault="005262B4" w:rsidP="00C05A3D">
      <w:pPr>
        <w:numPr>
          <w:ilvl w:val="0"/>
          <w:numId w:val="1"/>
        </w:numPr>
        <w:spacing w:line="259" w:lineRule="auto"/>
        <w:rPr>
          <w:bCs/>
          <w:sz w:val="26"/>
          <w:szCs w:val="26"/>
        </w:rPr>
      </w:pPr>
      <w:r>
        <w:rPr>
          <w:bCs/>
          <w:sz w:val="26"/>
          <w:szCs w:val="26"/>
        </w:rPr>
        <w:t>Collaboré avec l’OIPR pour le suivi d’une de leur affaire dans la zone Centre.</w:t>
      </w:r>
    </w:p>
    <w:p w14:paraId="5DF68323" w14:textId="41DB8700" w:rsidR="0059029F" w:rsidRPr="00964E9E" w:rsidRDefault="0059029F" w:rsidP="006210B5">
      <w:pPr>
        <w:tabs>
          <w:tab w:val="left" w:pos="7215"/>
        </w:tabs>
        <w:rPr>
          <w:rFonts w:cstheme="minorHAnsi"/>
          <w:bCs/>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8"/>
        <w:gridCol w:w="1574"/>
        <w:gridCol w:w="1378"/>
        <w:gridCol w:w="903"/>
        <w:gridCol w:w="1420"/>
        <w:gridCol w:w="1469"/>
      </w:tblGrid>
      <w:tr w:rsidR="00E601A7" w14:paraId="2519AE7D" w14:textId="77777777" w:rsidTr="006210B5">
        <w:tc>
          <w:tcPr>
            <w:tcW w:w="1535" w:type="dxa"/>
            <w:tcBorders>
              <w:top w:val="single" w:sz="4" w:space="0" w:color="000000"/>
              <w:left w:val="single" w:sz="4" w:space="0" w:color="000000"/>
              <w:bottom w:val="single" w:sz="4" w:space="0" w:color="000000"/>
              <w:right w:val="single" w:sz="4" w:space="0" w:color="000000"/>
            </w:tcBorders>
            <w:hideMark/>
          </w:tcPr>
          <w:p w14:paraId="5A94252F" w14:textId="77777777" w:rsidR="006210B5" w:rsidRDefault="006210B5">
            <w:pPr>
              <w:tabs>
                <w:tab w:val="left" w:pos="7215"/>
              </w:tabs>
              <w:rPr>
                <w:rFonts w:cstheme="minorHAnsi"/>
                <w:b/>
                <w:sz w:val="26"/>
                <w:szCs w:val="24"/>
              </w:rPr>
            </w:pPr>
            <w:r>
              <w:rPr>
                <w:rFonts w:cstheme="minorHAnsi"/>
                <w:b/>
                <w:sz w:val="26"/>
                <w:szCs w:val="24"/>
              </w:rPr>
              <w:t>Nombre de Missions</w:t>
            </w:r>
          </w:p>
          <w:p w14:paraId="00635132" w14:textId="77777777" w:rsidR="006210B5" w:rsidRDefault="006210B5">
            <w:pPr>
              <w:tabs>
                <w:tab w:val="left" w:pos="7215"/>
              </w:tabs>
              <w:rPr>
                <w:rFonts w:cstheme="minorHAnsi"/>
                <w:b/>
                <w:sz w:val="26"/>
                <w:szCs w:val="24"/>
              </w:rPr>
            </w:pPr>
            <w:r>
              <w:rPr>
                <w:rFonts w:cstheme="minorHAnsi"/>
                <w:b/>
                <w:sz w:val="26"/>
                <w:szCs w:val="24"/>
              </w:rPr>
              <w:t>(Préciser le lieu et raison)</w:t>
            </w:r>
          </w:p>
        </w:tc>
        <w:tc>
          <w:tcPr>
            <w:tcW w:w="1535" w:type="dxa"/>
            <w:tcBorders>
              <w:top w:val="single" w:sz="4" w:space="0" w:color="000000"/>
              <w:left w:val="single" w:sz="4" w:space="0" w:color="000000"/>
              <w:bottom w:val="single" w:sz="4" w:space="0" w:color="000000"/>
              <w:right w:val="single" w:sz="4" w:space="0" w:color="000000"/>
            </w:tcBorders>
            <w:hideMark/>
          </w:tcPr>
          <w:p w14:paraId="7D2EABD3" w14:textId="77777777" w:rsidR="006210B5" w:rsidRDefault="006210B5">
            <w:pPr>
              <w:tabs>
                <w:tab w:val="left" w:pos="7215"/>
              </w:tabs>
              <w:rPr>
                <w:rFonts w:cstheme="minorHAnsi"/>
                <w:b/>
                <w:sz w:val="26"/>
                <w:szCs w:val="24"/>
              </w:rPr>
            </w:pPr>
            <w:r>
              <w:rPr>
                <w:rFonts w:cstheme="minorHAnsi"/>
                <w:b/>
                <w:sz w:val="26"/>
                <w:szCs w:val="24"/>
              </w:rPr>
              <w:t>Nombre de trafiquants derrière les barreaux ce moi ci, préciser le lieu</w:t>
            </w:r>
          </w:p>
        </w:tc>
        <w:tc>
          <w:tcPr>
            <w:tcW w:w="1535" w:type="dxa"/>
            <w:tcBorders>
              <w:top w:val="single" w:sz="4" w:space="0" w:color="000000"/>
              <w:left w:val="single" w:sz="4" w:space="0" w:color="000000"/>
              <w:bottom w:val="single" w:sz="4" w:space="0" w:color="000000"/>
              <w:right w:val="single" w:sz="4" w:space="0" w:color="000000"/>
            </w:tcBorders>
            <w:hideMark/>
          </w:tcPr>
          <w:p w14:paraId="0282B47F" w14:textId="77777777" w:rsidR="006210B5" w:rsidRDefault="006210B5">
            <w:pPr>
              <w:tabs>
                <w:tab w:val="left" w:pos="7215"/>
              </w:tabs>
              <w:rPr>
                <w:rFonts w:cstheme="minorHAnsi"/>
                <w:b/>
                <w:sz w:val="26"/>
                <w:szCs w:val="24"/>
              </w:rPr>
            </w:pPr>
            <w:r>
              <w:rPr>
                <w:rFonts w:cstheme="minorHAnsi"/>
                <w:b/>
                <w:sz w:val="26"/>
                <w:szCs w:val="24"/>
              </w:rPr>
              <w:t xml:space="preserve">Nombre de trafiquants jugés </w:t>
            </w:r>
          </w:p>
        </w:tc>
        <w:tc>
          <w:tcPr>
            <w:tcW w:w="1535" w:type="dxa"/>
            <w:tcBorders>
              <w:top w:val="single" w:sz="4" w:space="0" w:color="000000"/>
              <w:left w:val="single" w:sz="4" w:space="0" w:color="000000"/>
              <w:bottom w:val="single" w:sz="4" w:space="0" w:color="000000"/>
              <w:right w:val="single" w:sz="4" w:space="0" w:color="000000"/>
            </w:tcBorders>
            <w:hideMark/>
          </w:tcPr>
          <w:p w14:paraId="6B530AC8" w14:textId="77777777" w:rsidR="006210B5" w:rsidRDefault="006210B5">
            <w:pPr>
              <w:tabs>
                <w:tab w:val="left" w:pos="7215"/>
              </w:tabs>
              <w:rPr>
                <w:rFonts w:cstheme="minorHAnsi"/>
                <w:b/>
                <w:sz w:val="26"/>
                <w:szCs w:val="24"/>
              </w:rPr>
            </w:pPr>
            <w:r>
              <w:rPr>
                <w:rFonts w:cstheme="minorHAnsi"/>
                <w:b/>
                <w:sz w:val="26"/>
                <w:szCs w:val="24"/>
              </w:rPr>
              <w:t>Les peines de prison ce mois ci</w:t>
            </w:r>
          </w:p>
        </w:tc>
        <w:tc>
          <w:tcPr>
            <w:tcW w:w="1536" w:type="dxa"/>
            <w:tcBorders>
              <w:top w:val="single" w:sz="4" w:space="0" w:color="000000"/>
              <w:left w:val="single" w:sz="4" w:space="0" w:color="000000"/>
              <w:bottom w:val="single" w:sz="4" w:space="0" w:color="000000"/>
              <w:right w:val="single" w:sz="4" w:space="0" w:color="000000"/>
            </w:tcBorders>
            <w:hideMark/>
          </w:tcPr>
          <w:p w14:paraId="6BD17FA9" w14:textId="77777777" w:rsidR="006210B5" w:rsidRDefault="006210B5">
            <w:pPr>
              <w:tabs>
                <w:tab w:val="left" w:pos="7215"/>
              </w:tabs>
              <w:rPr>
                <w:rFonts w:cstheme="minorHAnsi"/>
                <w:b/>
                <w:sz w:val="26"/>
                <w:szCs w:val="24"/>
              </w:rPr>
            </w:pPr>
            <w:r>
              <w:rPr>
                <w:rFonts w:cstheme="minorHAnsi"/>
                <w:b/>
                <w:sz w:val="26"/>
                <w:szCs w:val="24"/>
              </w:rPr>
              <w:t>Nombre de trafiquants condamnés</w:t>
            </w:r>
          </w:p>
          <w:p w14:paraId="5F1B619E" w14:textId="77777777" w:rsidR="006210B5" w:rsidRDefault="006210B5">
            <w:pPr>
              <w:tabs>
                <w:tab w:val="left" w:pos="7215"/>
              </w:tabs>
              <w:rPr>
                <w:rFonts w:cstheme="minorHAnsi"/>
                <w:b/>
                <w:sz w:val="26"/>
                <w:szCs w:val="24"/>
              </w:rPr>
            </w:pPr>
            <w:r>
              <w:rPr>
                <w:rFonts w:cstheme="minorHAnsi"/>
                <w:b/>
                <w:sz w:val="26"/>
                <w:szCs w:val="24"/>
              </w:rPr>
              <w:t>(Peine de prison)</w:t>
            </w:r>
          </w:p>
        </w:tc>
        <w:tc>
          <w:tcPr>
            <w:tcW w:w="1536" w:type="dxa"/>
            <w:tcBorders>
              <w:top w:val="single" w:sz="4" w:space="0" w:color="000000"/>
              <w:left w:val="single" w:sz="4" w:space="0" w:color="000000"/>
              <w:bottom w:val="single" w:sz="4" w:space="0" w:color="000000"/>
              <w:right w:val="single" w:sz="4" w:space="0" w:color="000000"/>
            </w:tcBorders>
            <w:hideMark/>
          </w:tcPr>
          <w:p w14:paraId="387CC18A" w14:textId="77777777" w:rsidR="006210B5" w:rsidRDefault="006210B5">
            <w:pPr>
              <w:tabs>
                <w:tab w:val="left" w:pos="7215"/>
              </w:tabs>
              <w:rPr>
                <w:rFonts w:cstheme="minorHAnsi"/>
                <w:b/>
                <w:sz w:val="26"/>
                <w:szCs w:val="24"/>
              </w:rPr>
            </w:pPr>
            <w:r>
              <w:rPr>
                <w:rFonts w:cstheme="minorHAnsi"/>
                <w:b/>
                <w:sz w:val="26"/>
                <w:szCs w:val="24"/>
              </w:rPr>
              <w:t>Nombres d’audiences suivies</w:t>
            </w:r>
          </w:p>
        </w:tc>
      </w:tr>
      <w:tr w:rsidR="00E601A7" w14:paraId="4F6A7BC2" w14:textId="77777777" w:rsidTr="006210B5">
        <w:tc>
          <w:tcPr>
            <w:tcW w:w="1535" w:type="dxa"/>
            <w:tcBorders>
              <w:top w:val="single" w:sz="4" w:space="0" w:color="000000"/>
              <w:left w:val="single" w:sz="4" w:space="0" w:color="000000"/>
              <w:bottom w:val="single" w:sz="4" w:space="0" w:color="000000"/>
              <w:right w:val="single" w:sz="4" w:space="0" w:color="000000"/>
            </w:tcBorders>
          </w:tcPr>
          <w:p w14:paraId="6547C5B4" w14:textId="77777777" w:rsidR="006210B5" w:rsidRDefault="006210B5">
            <w:pPr>
              <w:tabs>
                <w:tab w:val="left" w:pos="7215"/>
              </w:tabs>
              <w:jc w:val="center"/>
              <w:rPr>
                <w:rFonts w:cstheme="minorHAnsi"/>
                <w:b/>
                <w:bCs/>
                <w:sz w:val="26"/>
                <w:szCs w:val="24"/>
              </w:rPr>
            </w:pPr>
          </w:p>
          <w:p w14:paraId="0D78717F" w14:textId="79DDE031" w:rsidR="006210B5" w:rsidRDefault="005262B4">
            <w:pPr>
              <w:tabs>
                <w:tab w:val="left" w:pos="7215"/>
              </w:tabs>
              <w:jc w:val="center"/>
              <w:rPr>
                <w:rFonts w:cstheme="minorHAnsi"/>
                <w:b/>
                <w:bCs/>
                <w:sz w:val="26"/>
                <w:szCs w:val="24"/>
              </w:rPr>
            </w:pPr>
            <w:r>
              <w:rPr>
                <w:rFonts w:cstheme="minorHAnsi"/>
                <w:b/>
                <w:bCs/>
                <w:sz w:val="26"/>
                <w:szCs w:val="24"/>
              </w:rPr>
              <w:t>3</w:t>
            </w:r>
            <w:r w:rsidR="00C05A3D">
              <w:rPr>
                <w:rFonts w:cstheme="minorHAnsi"/>
                <w:b/>
                <w:bCs/>
                <w:sz w:val="26"/>
                <w:szCs w:val="24"/>
              </w:rPr>
              <w:t xml:space="preserve"> </w:t>
            </w:r>
            <w:r w:rsidR="00E601A7">
              <w:rPr>
                <w:rFonts w:cstheme="minorHAnsi"/>
                <w:b/>
                <w:bCs/>
                <w:sz w:val="26"/>
                <w:szCs w:val="24"/>
              </w:rPr>
              <w:t xml:space="preserve">dont 2 à Toumodi pour le déferrement et le jugement des </w:t>
            </w:r>
            <w:r w:rsidR="00E601A7">
              <w:rPr>
                <w:rFonts w:cstheme="minorHAnsi"/>
                <w:b/>
                <w:bCs/>
                <w:sz w:val="26"/>
                <w:szCs w:val="24"/>
              </w:rPr>
              <w:lastRenderedPageBreak/>
              <w:t xml:space="preserve">trafiquants arrêtés le 22 mai et 1 à </w:t>
            </w:r>
            <w:r w:rsidR="00C05A3D">
              <w:rPr>
                <w:rFonts w:cstheme="minorHAnsi"/>
                <w:b/>
                <w:bCs/>
                <w:sz w:val="26"/>
                <w:szCs w:val="24"/>
              </w:rPr>
              <w:t>Yamoussoukro </w:t>
            </w:r>
            <w:r w:rsidR="00E601A7">
              <w:rPr>
                <w:rFonts w:cstheme="minorHAnsi"/>
                <w:b/>
                <w:bCs/>
                <w:sz w:val="26"/>
                <w:szCs w:val="24"/>
              </w:rPr>
              <w:t>pour collaborer avec l’OIPR</w:t>
            </w:r>
          </w:p>
        </w:tc>
        <w:tc>
          <w:tcPr>
            <w:tcW w:w="1535" w:type="dxa"/>
            <w:tcBorders>
              <w:top w:val="single" w:sz="4" w:space="0" w:color="000000"/>
              <w:left w:val="single" w:sz="4" w:space="0" w:color="000000"/>
              <w:bottom w:val="single" w:sz="4" w:space="0" w:color="000000"/>
              <w:right w:val="single" w:sz="4" w:space="0" w:color="000000"/>
            </w:tcBorders>
          </w:tcPr>
          <w:p w14:paraId="49CF944A" w14:textId="77777777" w:rsidR="00E601A7" w:rsidRPr="00E601A7" w:rsidRDefault="00E601A7" w:rsidP="00E601A7">
            <w:pPr>
              <w:spacing w:after="0" w:line="240" w:lineRule="auto"/>
              <w:jc w:val="center"/>
              <w:rPr>
                <w:rFonts w:ascii="Times New Roman" w:eastAsia="Times New Roman" w:hAnsi="Times New Roman"/>
                <w:color w:val="0D0D0D"/>
                <w:sz w:val="24"/>
                <w:szCs w:val="24"/>
                <w:lang w:val="fr-BE" w:eastAsia="fr-BE"/>
              </w:rPr>
            </w:pPr>
            <w:r w:rsidRPr="00E601A7">
              <w:rPr>
                <w:rFonts w:ascii="Times New Roman" w:eastAsia="Times New Roman" w:hAnsi="Times New Roman"/>
                <w:b/>
                <w:color w:val="0D0D0D"/>
                <w:sz w:val="24"/>
                <w:szCs w:val="24"/>
                <w:lang w:val="fr-BE" w:eastAsia="fr-BE"/>
              </w:rPr>
              <w:lastRenderedPageBreak/>
              <w:t xml:space="preserve">6 </w:t>
            </w:r>
            <w:r w:rsidRPr="00E601A7">
              <w:rPr>
                <w:rFonts w:ascii="Times New Roman" w:eastAsia="Times New Roman" w:hAnsi="Times New Roman"/>
                <w:color w:val="0D0D0D"/>
                <w:sz w:val="24"/>
                <w:szCs w:val="24"/>
                <w:lang w:val="fr-BE" w:eastAsia="fr-BE"/>
              </w:rPr>
              <w:t xml:space="preserve">dont </w:t>
            </w:r>
            <w:r w:rsidRPr="00E601A7">
              <w:rPr>
                <w:rFonts w:ascii="Times New Roman" w:eastAsia="Times New Roman" w:hAnsi="Times New Roman"/>
                <w:b/>
                <w:color w:val="0D0D0D"/>
                <w:sz w:val="24"/>
                <w:szCs w:val="24"/>
                <w:lang w:val="fr-BE" w:eastAsia="fr-BE"/>
              </w:rPr>
              <w:t>1</w:t>
            </w:r>
          </w:p>
          <w:p w14:paraId="3B78AF07" w14:textId="77777777" w:rsidR="00E601A7" w:rsidRPr="00E601A7" w:rsidRDefault="00E601A7" w:rsidP="00E601A7">
            <w:pPr>
              <w:spacing w:after="200" w:line="276" w:lineRule="auto"/>
              <w:jc w:val="center"/>
              <w:rPr>
                <w:rFonts w:ascii="Times New Roman" w:eastAsia="Times New Roman" w:hAnsi="Times New Roman"/>
                <w:color w:val="0D0D0D"/>
                <w:sz w:val="24"/>
                <w:szCs w:val="24"/>
                <w:lang w:val="fr-BE" w:eastAsia="fr-BE"/>
              </w:rPr>
            </w:pPr>
            <w:r w:rsidRPr="00E601A7">
              <w:rPr>
                <w:rFonts w:ascii="Times New Roman" w:eastAsia="Times New Roman" w:hAnsi="Times New Roman"/>
                <w:color w:val="0D0D0D"/>
                <w:sz w:val="24"/>
                <w:szCs w:val="24"/>
                <w:lang w:val="fr-BE" w:eastAsia="fr-BE"/>
              </w:rPr>
              <w:t xml:space="preserve">à la Maison d’Arrêt et de Correction d’Abidjan (MACA) et </w:t>
            </w:r>
            <w:r w:rsidRPr="00E601A7">
              <w:rPr>
                <w:rFonts w:ascii="Times New Roman" w:eastAsia="Times New Roman" w:hAnsi="Times New Roman"/>
                <w:b/>
                <w:color w:val="0D0D0D"/>
                <w:sz w:val="24"/>
                <w:szCs w:val="24"/>
                <w:lang w:val="fr-BE" w:eastAsia="fr-BE"/>
              </w:rPr>
              <w:t>5</w:t>
            </w:r>
            <w:r w:rsidRPr="00E601A7">
              <w:rPr>
                <w:rFonts w:ascii="Times New Roman" w:eastAsia="Times New Roman" w:hAnsi="Times New Roman"/>
                <w:color w:val="0D0D0D"/>
                <w:sz w:val="24"/>
                <w:szCs w:val="24"/>
                <w:lang w:val="fr-BE" w:eastAsia="fr-BE"/>
              </w:rPr>
              <w:t xml:space="preserve"> </w:t>
            </w:r>
            <w:r w:rsidRPr="00E601A7">
              <w:rPr>
                <w:rFonts w:ascii="Times New Roman" w:eastAsia="Times New Roman" w:hAnsi="Times New Roman"/>
                <w:color w:val="0D0D0D"/>
                <w:sz w:val="24"/>
                <w:szCs w:val="24"/>
                <w:lang w:val="fr-BE" w:eastAsia="fr-BE"/>
              </w:rPr>
              <w:lastRenderedPageBreak/>
              <w:t>à la Maison d’arrêt et de correction d’Abengourou</w:t>
            </w:r>
          </w:p>
          <w:p w14:paraId="5206C841" w14:textId="77777777" w:rsidR="006210B5" w:rsidRDefault="006210B5">
            <w:pPr>
              <w:spacing w:after="200" w:line="276" w:lineRule="auto"/>
              <w:jc w:val="center"/>
              <w:rPr>
                <w:rFonts w:cstheme="minorHAnsi"/>
                <w:b/>
                <w:bCs/>
                <w:sz w:val="26"/>
                <w:szCs w:val="24"/>
              </w:rPr>
            </w:pPr>
          </w:p>
        </w:tc>
        <w:tc>
          <w:tcPr>
            <w:tcW w:w="1535" w:type="dxa"/>
            <w:tcBorders>
              <w:top w:val="single" w:sz="4" w:space="0" w:color="000000"/>
              <w:left w:val="single" w:sz="4" w:space="0" w:color="000000"/>
              <w:bottom w:val="single" w:sz="4" w:space="0" w:color="000000"/>
              <w:right w:val="single" w:sz="4" w:space="0" w:color="000000"/>
            </w:tcBorders>
          </w:tcPr>
          <w:p w14:paraId="693D35EF" w14:textId="77777777" w:rsidR="006210B5" w:rsidRDefault="006210B5">
            <w:pPr>
              <w:tabs>
                <w:tab w:val="left" w:pos="7215"/>
              </w:tabs>
              <w:jc w:val="center"/>
              <w:rPr>
                <w:rFonts w:cstheme="minorHAnsi"/>
                <w:b/>
                <w:bCs/>
                <w:sz w:val="26"/>
                <w:szCs w:val="24"/>
              </w:rPr>
            </w:pPr>
          </w:p>
          <w:p w14:paraId="6C4B073C" w14:textId="5B269770" w:rsidR="006210B5" w:rsidRDefault="00E601A7">
            <w:pPr>
              <w:tabs>
                <w:tab w:val="left" w:pos="7215"/>
              </w:tabs>
              <w:jc w:val="center"/>
              <w:rPr>
                <w:rFonts w:cstheme="minorHAnsi"/>
                <w:b/>
                <w:bCs/>
                <w:sz w:val="26"/>
                <w:szCs w:val="24"/>
              </w:rPr>
            </w:pPr>
            <w:r>
              <w:rPr>
                <w:rFonts w:cstheme="minorHAnsi"/>
                <w:b/>
                <w:bCs/>
                <w:sz w:val="26"/>
                <w:szCs w:val="24"/>
              </w:rPr>
              <w:t>2</w:t>
            </w:r>
          </w:p>
        </w:tc>
        <w:tc>
          <w:tcPr>
            <w:tcW w:w="1535" w:type="dxa"/>
            <w:tcBorders>
              <w:top w:val="single" w:sz="4" w:space="0" w:color="000000"/>
              <w:left w:val="single" w:sz="4" w:space="0" w:color="000000"/>
              <w:bottom w:val="single" w:sz="4" w:space="0" w:color="000000"/>
              <w:right w:val="single" w:sz="4" w:space="0" w:color="000000"/>
            </w:tcBorders>
          </w:tcPr>
          <w:p w14:paraId="15617AD7" w14:textId="77777777" w:rsidR="006210B5" w:rsidRDefault="006210B5">
            <w:pPr>
              <w:tabs>
                <w:tab w:val="left" w:pos="7215"/>
              </w:tabs>
              <w:jc w:val="center"/>
              <w:rPr>
                <w:rFonts w:cstheme="minorHAnsi"/>
                <w:b/>
                <w:bCs/>
                <w:sz w:val="26"/>
                <w:szCs w:val="24"/>
              </w:rPr>
            </w:pPr>
          </w:p>
          <w:p w14:paraId="57B24F43" w14:textId="3E1598C2" w:rsidR="006210B5" w:rsidRDefault="0027582B">
            <w:pPr>
              <w:tabs>
                <w:tab w:val="left" w:pos="7215"/>
              </w:tabs>
              <w:jc w:val="center"/>
              <w:rPr>
                <w:rFonts w:cstheme="minorHAnsi"/>
                <w:b/>
                <w:bCs/>
                <w:sz w:val="26"/>
                <w:szCs w:val="24"/>
              </w:rPr>
            </w:pPr>
            <w:r>
              <w:rPr>
                <w:rFonts w:cstheme="minorHAnsi"/>
                <w:b/>
                <w:bCs/>
                <w:sz w:val="26"/>
                <w:szCs w:val="24"/>
              </w:rPr>
              <w:t>0</w:t>
            </w:r>
          </w:p>
        </w:tc>
        <w:tc>
          <w:tcPr>
            <w:tcW w:w="1536" w:type="dxa"/>
            <w:tcBorders>
              <w:top w:val="single" w:sz="4" w:space="0" w:color="000000"/>
              <w:left w:val="single" w:sz="4" w:space="0" w:color="000000"/>
              <w:bottom w:val="single" w:sz="4" w:space="0" w:color="000000"/>
              <w:right w:val="single" w:sz="4" w:space="0" w:color="000000"/>
            </w:tcBorders>
          </w:tcPr>
          <w:p w14:paraId="6E97B047" w14:textId="77777777" w:rsidR="006210B5" w:rsidRDefault="006210B5">
            <w:pPr>
              <w:tabs>
                <w:tab w:val="left" w:pos="7215"/>
              </w:tabs>
              <w:jc w:val="center"/>
              <w:rPr>
                <w:rFonts w:cstheme="minorHAnsi"/>
                <w:b/>
                <w:bCs/>
                <w:sz w:val="26"/>
                <w:szCs w:val="24"/>
              </w:rPr>
            </w:pPr>
          </w:p>
          <w:p w14:paraId="4C52860F" w14:textId="127658B1" w:rsidR="006210B5" w:rsidRDefault="00E601A7">
            <w:pPr>
              <w:tabs>
                <w:tab w:val="left" w:pos="7215"/>
              </w:tabs>
              <w:jc w:val="center"/>
              <w:rPr>
                <w:rFonts w:cstheme="minorHAnsi"/>
                <w:b/>
                <w:bCs/>
                <w:sz w:val="26"/>
                <w:szCs w:val="24"/>
              </w:rPr>
            </w:pPr>
            <w:r>
              <w:rPr>
                <w:rFonts w:cstheme="minorHAnsi"/>
                <w:b/>
                <w:bCs/>
                <w:sz w:val="26"/>
                <w:szCs w:val="24"/>
              </w:rPr>
              <w:t>2</w:t>
            </w:r>
          </w:p>
        </w:tc>
        <w:tc>
          <w:tcPr>
            <w:tcW w:w="1536" w:type="dxa"/>
            <w:tcBorders>
              <w:top w:val="single" w:sz="4" w:space="0" w:color="000000"/>
              <w:left w:val="single" w:sz="4" w:space="0" w:color="000000"/>
              <w:bottom w:val="single" w:sz="4" w:space="0" w:color="000000"/>
              <w:right w:val="single" w:sz="4" w:space="0" w:color="000000"/>
            </w:tcBorders>
          </w:tcPr>
          <w:p w14:paraId="14EDC771" w14:textId="77777777" w:rsidR="006210B5" w:rsidRDefault="006210B5">
            <w:pPr>
              <w:tabs>
                <w:tab w:val="left" w:pos="7215"/>
              </w:tabs>
              <w:jc w:val="center"/>
              <w:rPr>
                <w:rFonts w:cstheme="minorHAnsi"/>
                <w:b/>
                <w:bCs/>
                <w:sz w:val="26"/>
                <w:szCs w:val="24"/>
              </w:rPr>
            </w:pPr>
          </w:p>
          <w:p w14:paraId="0108F34D" w14:textId="5369D271" w:rsidR="006210B5" w:rsidRDefault="00E601A7">
            <w:pPr>
              <w:tabs>
                <w:tab w:val="left" w:pos="7215"/>
              </w:tabs>
              <w:jc w:val="center"/>
              <w:rPr>
                <w:rFonts w:cstheme="minorHAnsi"/>
                <w:b/>
                <w:bCs/>
                <w:sz w:val="26"/>
                <w:szCs w:val="24"/>
              </w:rPr>
            </w:pPr>
            <w:r>
              <w:rPr>
                <w:rFonts w:cstheme="minorHAnsi"/>
                <w:b/>
                <w:bCs/>
                <w:sz w:val="26"/>
                <w:szCs w:val="24"/>
              </w:rPr>
              <w:t>3</w:t>
            </w:r>
          </w:p>
        </w:tc>
      </w:tr>
    </w:tbl>
    <w:p w14:paraId="431A9074" w14:textId="77777777" w:rsidR="006210B5" w:rsidRDefault="006210B5" w:rsidP="006210B5">
      <w:pPr>
        <w:tabs>
          <w:tab w:val="left" w:pos="7215"/>
        </w:tabs>
        <w:rPr>
          <w:rFonts w:cstheme="minorHAnsi"/>
          <w:sz w:val="26"/>
          <w:szCs w:val="24"/>
        </w:rPr>
      </w:pPr>
    </w:p>
    <w:p w14:paraId="6D248250" w14:textId="77777777" w:rsidR="006210B5" w:rsidRDefault="006210B5" w:rsidP="006210B5">
      <w:pPr>
        <w:tabs>
          <w:tab w:val="left" w:pos="7215"/>
        </w:tabs>
        <w:rPr>
          <w:rFonts w:cstheme="minorHAnsi"/>
          <w:sz w:val="26"/>
          <w:szCs w:val="24"/>
        </w:rPr>
      </w:pPr>
    </w:p>
    <w:p w14:paraId="2CA81E8A" w14:textId="467ECB9B" w:rsidR="006210B5" w:rsidRDefault="006210B5" w:rsidP="006210B5">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Pr>
          <w:rFonts w:cstheme="minorHAnsi"/>
          <w:b/>
          <w:color w:val="000000"/>
          <w:sz w:val="26"/>
          <w:szCs w:val="24"/>
        </w:rPr>
        <w:t>5. Media</w:t>
      </w:r>
    </w:p>
    <w:p w14:paraId="5CC331DB" w14:textId="380FD4D8" w:rsidR="00C05A3D" w:rsidRPr="00C05A3D" w:rsidRDefault="00E601A7" w:rsidP="00C05A3D">
      <w:pPr>
        <w:rPr>
          <w:sz w:val="26"/>
          <w:szCs w:val="26"/>
        </w:rPr>
      </w:pPr>
      <w:r>
        <w:rPr>
          <w:sz w:val="26"/>
          <w:szCs w:val="26"/>
        </w:rPr>
        <w:t>Pas d’articles publiés ce mois-ci.</w:t>
      </w:r>
    </w:p>
    <w:p w14:paraId="1149DE76" w14:textId="77777777" w:rsidR="0027582B" w:rsidRPr="00B57377" w:rsidRDefault="0027582B" w:rsidP="00B57377">
      <w:pPr>
        <w:tabs>
          <w:tab w:val="left" w:pos="7215"/>
        </w:tabs>
        <w:jc w:val="both"/>
        <w:rPr>
          <w:rFonts w:cstheme="minorHAnsi"/>
          <w:sz w:val="26"/>
          <w:szCs w:val="24"/>
        </w:rPr>
      </w:pPr>
    </w:p>
    <w:p w14:paraId="392EACD7" w14:textId="77777777" w:rsidR="00B57377" w:rsidRDefault="00B57377" w:rsidP="006210B5">
      <w:pPr>
        <w:tabs>
          <w:tab w:val="left" w:pos="7215"/>
        </w:tabs>
        <w:jc w:val="center"/>
        <w:rPr>
          <w:rFonts w:cstheme="minorHAnsi"/>
          <w:b/>
          <w:sz w:val="26"/>
          <w:szCs w:val="24"/>
        </w:rPr>
      </w:pPr>
    </w:p>
    <w:p w14:paraId="7FAF8536" w14:textId="471985CC" w:rsidR="006210B5" w:rsidRDefault="006210B5" w:rsidP="006210B5">
      <w:pPr>
        <w:tabs>
          <w:tab w:val="left" w:pos="7215"/>
        </w:tabs>
        <w:jc w:val="center"/>
        <w:rPr>
          <w:rFonts w:cstheme="minorHAnsi"/>
          <w:b/>
          <w:sz w:val="26"/>
          <w:szCs w:val="24"/>
        </w:rPr>
      </w:pPr>
      <w:r>
        <w:rPr>
          <w:rFonts w:cstheme="minorHAnsi"/>
          <w:b/>
          <w:sz w:val="26"/>
          <w:szCs w:val="24"/>
        </w:rPr>
        <w:t>Tableau des Médias</w:t>
      </w:r>
    </w:p>
    <w:tbl>
      <w:tblPr>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0"/>
        <w:gridCol w:w="1787"/>
        <w:gridCol w:w="2299"/>
        <w:gridCol w:w="2308"/>
      </w:tblGrid>
      <w:tr w:rsidR="006210B5" w14:paraId="44B68712" w14:textId="77777777" w:rsidTr="006210B5">
        <w:trPr>
          <w:trHeight w:val="824"/>
        </w:trPr>
        <w:tc>
          <w:tcPr>
            <w:tcW w:w="2830" w:type="dxa"/>
            <w:tcBorders>
              <w:top w:val="single" w:sz="4" w:space="0" w:color="000000"/>
              <w:left w:val="single" w:sz="4" w:space="0" w:color="000000"/>
              <w:bottom w:val="single" w:sz="4" w:space="0" w:color="000000"/>
              <w:right w:val="single" w:sz="4" w:space="0" w:color="000000"/>
            </w:tcBorders>
            <w:hideMark/>
          </w:tcPr>
          <w:p w14:paraId="0B9676E9" w14:textId="711115A2" w:rsidR="006210B5" w:rsidRDefault="006210B5">
            <w:pPr>
              <w:tabs>
                <w:tab w:val="left" w:pos="7215"/>
              </w:tabs>
              <w:rPr>
                <w:rFonts w:cstheme="minorHAnsi"/>
                <w:b/>
                <w:sz w:val="26"/>
                <w:szCs w:val="24"/>
              </w:rPr>
            </w:pPr>
            <w:r>
              <w:rPr>
                <w:rFonts w:cstheme="minorHAnsi"/>
                <w:b/>
                <w:sz w:val="26"/>
                <w:szCs w:val="24"/>
              </w:rPr>
              <w:t xml:space="preserve">Nombre total de pièces médiatiques : </w:t>
            </w:r>
          </w:p>
        </w:tc>
        <w:tc>
          <w:tcPr>
            <w:tcW w:w="6394" w:type="dxa"/>
            <w:gridSpan w:val="3"/>
            <w:tcBorders>
              <w:top w:val="single" w:sz="4" w:space="0" w:color="000000"/>
              <w:left w:val="single" w:sz="4" w:space="0" w:color="000000"/>
              <w:bottom w:val="single" w:sz="4" w:space="0" w:color="000000"/>
              <w:right w:val="single" w:sz="4" w:space="0" w:color="000000"/>
            </w:tcBorders>
          </w:tcPr>
          <w:p w14:paraId="265C79B9" w14:textId="4CD32CC5" w:rsidR="006210B5" w:rsidRDefault="00E601A7">
            <w:pPr>
              <w:tabs>
                <w:tab w:val="left" w:pos="7215"/>
              </w:tabs>
              <w:rPr>
                <w:rFonts w:cstheme="minorHAnsi"/>
                <w:sz w:val="26"/>
                <w:szCs w:val="24"/>
              </w:rPr>
            </w:pPr>
            <w:r>
              <w:rPr>
                <w:rFonts w:cstheme="minorHAnsi"/>
                <w:sz w:val="26"/>
                <w:szCs w:val="24"/>
              </w:rPr>
              <w:t>0</w:t>
            </w:r>
          </w:p>
        </w:tc>
      </w:tr>
      <w:tr w:rsidR="006210B5" w14:paraId="5D375254" w14:textId="77777777" w:rsidTr="006210B5">
        <w:trPr>
          <w:trHeight w:val="504"/>
        </w:trPr>
        <w:tc>
          <w:tcPr>
            <w:tcW w:w="2830" w:type="dxa"/>
            <w:tcBorders>
              <w:top w:val="single" w:sz="4" w:space="0" w:color="000000"/>
              <w:left w:val="single" w:sz="4" w:space="0" w:color="000000"/>
              <w:bottom w:val="single" w:sz="4" w:space="0" w:color="000000"/>
              <w:right w:val="single" w:sz="4" w:space="0" w:color="000000"/>
            </w:tcBorders>
            <w:hideMark/>
          </w:tcPr>
          <w:p w14:paraId="2968A7B7" w14:textId="77777777" w:rsidR="006210B5" w:rsidRDefault="006210B5">
            <w:pPr>
              <w:tabs>
                <w:tab w:val="left" w:pos="7215"/>
              </w:tabs>
              <w:rPr>
                <w:rFonts w:cstheme="minorHAnsi"/>
                <w:b/>
                <w:sz w:val="26"/>
                <w:szCs w:val="24"/>
              </w:rPr>
            </w:pPr>
            <w:r>
              <w:rPr>
                <w:rFonts w:cstheme="minorHAnsi"/>
                <w:b/>
                <w:sz w:val="26"/>
                <w:szCs w:val="24"/>
              </w:rPr>
              <w:t>Télévision</w:t>
            </w:r>
          </w:p>
        </w:tc>
        <w:tc>
          <w:tcPr>
            <w:tcW w:w="1787" w:type="dxa"/>
            <w:tcBorders>
              <w:top w:val="single" w:sz="4" w:space="0" w:color="000000"/>
              <w:left w:val="single" w:sz="4" w:space="0" w:color="000000"/>
              <w:bottom w:val="single" w:sz="4" w:space="0" w:color="000000"/>
              <w:right w:val="single" w:sz="4" w:space="0" w:color="000000"/>
            </w:tcBorders>
            <w:hideMark/>
          </w:tcPr>
          <w:p w14:paraId="2EF6D9B8" w14:textId="77777777" w:rsidR="006210B5" w:rsidRDefault="006210B5">
            <w:pPr>
              <w:tabs>
                <w:tab w:val="left" w:pos="7215"/>
              </w:tabs>
              <w:rPr>
                <w:rFonts w:cstheme="minorHAnsi"/>
                <w:b/>
                <w:sz w:val="26"/>
                <w:szCs w:val="24"/>
              </w:rPr>
            </w:pPr>
            <w:r>
              <w:rPr>
                <w:rFonts w:cstheme="minorHAnsi"/>
                <w:b/>
                <w:sz w:val="26"/>
                <w:szCs w:val="24"/>
              </w:rPr>
              <w:t>Radio</w:t>
            </w:r>
          </w:p>
        </w:tc>
        <w:tc>
          <w:tcPr>
            <w:tcW w:w="2299" w:type="dxa"/>
            <w:tcBorders>
              <w:top w:val="single" w:sz="4" w:space="0" w:color="000000"/>
              <w:left w:val="single" w:sz="4" w:space="0" w:color="000000"/>
              <w:bottom w:val="single" w:sz="4" w:space="0" w:color="000000"/>
              <w:right w:val="single" w:sz="4" w:space="0" w:color="000000"/>
            </w:tcBorders>
            <w:hideMark/>
          </w:tcPr>
          <w:p w14:paraId="4F0B3133" w14:textId="77777777" w:rsidR="006210B5" w:rsidRDefault="006210B5">
            <w:pPr>
              <w:tabs>
                <w:tab w:val="left" w:pos="7215"/>
              </w:tabs>
              <w:rPr>
                <w:rFonts w:cstheme="minorHAnsi"/>
                <w:b/>
                <w:sz w:val="26"/>
                <w:szCs w:val="24"/>
              </w:rPr>
            </w:pPr>
            <w:r>
              <w:rPr>
                <w:rFonts w:cstheme="minorHAnsi"/>
                <w:b/>
                <w:sz w:val="26"/>
                <w:szCs w:val="24"/>
              </w:rPr>
              <w:t>Presse écrite</w:t>
            </w:r>
          </w:p>
        </w:tc>
        <w:tc>
          <w:tcPr>
            <w:tcW w:w="2308" w:type="dxa"/>
            <w:tcBorders>
              <w:top w:val="single" w:sz="4" w:space="0" w:color="000000"/>
              <w:left w:val="single" w:sz="4" w:space="0" w:color="000000"/>
              <w:bottom w:val="single" w:sz="4" w:space="0" w:color="000000"/>
              <w:right w:val="single" w:sz="4" w:space="0" w:color="000000"/>
            </w:tcBorders>
            <w:hideMark/>
          </w:tcPr>
          <w:p w14:paraId="7B6B44B2" w14:textId="77777777" w:rsidR="006210B5" w:rsidRDefault="006210B5">
            <w:pPr>
              <w:tabs>
                <w:tab w:val="left" w:pos="7215"/>
              </w:tabs>
              <w:rPr>
                <w:rFonts w:cstheme="minorHAnsi"/>
                <w:b/>
                <w:sz w:val="26"/>
                <w:szCs w:val="24"/>
              </w:rPr>
            </w:pPr>
            <w:r>
              <w:rPr>
                <w:rFonts w:cstheme="minorHAnsi"/>
                <w:b/>
                <w:sz w:val="26"/>
                <w:szCs w:val="24"/>
              </w:rPr>
              <w:t>Internet</w:t>
            </w:r>
          </w:p>
        </w:tc>
      </w:tr>
      <w:tr w:rsidR="006210B5" w14:paraId="32CCADEB" w14:textId="77777777" w:rsidTr="006210B5">
        <w:trPr>
          <w:trHeight w:val="488"/>
        </w:trPr>
        <w:tc>
          <w:tcPr>
            <w:tcW w:w="2830" w:type="dxa"/>
            <w:tcBorders>
              <w:top w:val="single" w:sz="4" w:space="0" w:color="000000"/>
              <w:left w:val="single" w:sz="4" w:space="0" w:color="000000"/>
              <w:bottom w:val="single" w:sz="4" w:space="0" w:color="000000"/>
              <w:right w:val="single" w:sz="4" w:space="0" w:color="000000"/>
            </w:tcBorders>
            <w:hideMark/>
          </w:tcPr>
          <w:p w14:paraId="2E5E4F7C" w14:textId="77777777" w:rsidR="006210B5" w:rsidRDefault="006210B5">
            <w:pPr>
              <w:tabs>
                <w:tab w:val="left" w:pos="7215"/>
              </w:tabs>
              <w:jc w:val="center"/>
              <w:rPr>
                <w:rFonts w:cstheme="minorHAnsi"/>
                <w:sz w:val="26"/>
                <w:szCs w:val="24"/>
              </w:rPr>
            </w:pPr>
            <w:r>
              <w:rPr>
                <w:rFonts w:cstheme="minorHAnsi"/>
                <w:sz w:val="26"/>
                <w:szCs w:val="24"/>
              </w:rPr>
              <w:t>0</w:t>
            </w:r>
          </w:p>
        </w:tc>
        <w:tc>
          <w:tcPr>
            <w:tcW w:w="1787" w:type="dxa"/>
            <w:tcBorders>
              <w:top w:val="single" w:sz="4" w:space="0" w:color="000000"/>
              <w:left w:val="single" w:sz="4" w:space="0" w:color="000000"/>
              <w:bottom w:val="single" w:sz="4" w:space="0" w:color="000000"/>
              <w:right w:val="single" w:sz="4" w:space="0" w:color="000000"/>
            </w:tcBorders>
            <w:hideMark/>
          </w:tcPr>
          <w:p w14:paraId="731C2242" w14:textId="5D902ECF" w:rsidR="006210B5" w:rsidRDefault="00E601A7">
            <w:pPr>
              <w:tabs>
                <w:tab w:val="left" w:pos="7215"/>
              </w:tabs>
              <w:jc w:val="center"/>
              <w:rPr>
                <w:rFonts w:cstheme="minorHAnsi"/>
                <w:sz w:val="26"/>
                <w:szCs w:val="24"/>
              </w:rPr>
            </w:pPr>
            <w:r>
              <w:rPr>
                <w:rFonts w:cstheme="minorHAnsi"/>
                <w:sz w:val="26"/>
                <w:szCs w:val="24"/>
              </w:rPr>
              <w:t>0</w:t>
            </w:r>
          </w:p>
        </w:tc>
        <w:tc>
          <w:tcPr>
            <w:tcW w:w="2299" w:type="dxa"/>
            <w:tcBorders>
              <w:top w:val="single" w:sz="4" w:space="0" w:color="000000"/>
              <w:left w:val="single" w:sz="4" w:space="0" w:color="000000"/>
              <w:bottom w:val="single" w:sz="4" w:space="0" w:color="000000"/>
              <w:right w:val="single" w:sz="4" w:space="0" w:color="000000"/>
            </w:tcBorders>
            <w:hideMark/>
          </w:tcPr>
          <w:p w14:paraId="195B327E" w14:textId="7F60B481" w:rsidR="006210B5" w:rsidRDefault="00E601A7">
            <w:pPr>
              <w:tabs>
                <w:tab w:val="left" w:pos="7215"/>
              </w:tabs>
              <w:jc w:val="center"/>
              <w:rPr>
                <w:rFonts w:cstheme="minorHAnsi"/>
                <w:sz w:val="26"/>
                <w:szCs w:val="24"/>
              </w:rPr>
            </w:pPr>
            <w:r>
              <w:rPr>
                <w:rFonts w:cstheme="minorHAnsi"/>
                <w:sz w:val="26"/>
                <w:szCs w:val="24"/>
              </w:rPr>
              <w:t>0</w:t>
            </w:r>
          </w:p>
        </w:tc>
        <w:tc>
          <w:tcPr>
            <w:tcW w:w="2308" w:type="dxa"/>
            <w:tcBorders>
              <w:top w:val="single" w:sz="4" w:space="0" w:color="000000"/>
              <w:left w:val="single" w:sz="4" w:space="0" w:color="000000"/>
              <w:bottom w:val="single" w:sz="4" w:space="0" w:color="000000"/>
              <w:right w:val="single" w:sz="4" w:space="0" w:color="000000"/>
            </w:tcBorders>
            <w:hideMark/>
          </w:tcPr>
          <w:p w14:paraId="5AACD0A2" w14:textId="3BF9BBFD" w:rsidR="006210B5" w:rsidRDefault="00E601A7">
            <w:pPr>
              <w:tabs>
                <w:tab w:val="left" w:pos="7215"/>
              </w:tabs>
              <w:jc w:val="center"/>
              <w:rPr>
                <w:rFonts w:cstheme="minorHAnsi"/>
                <w:sz w:val="26"/>
                <w:szCs w:val="24"/>
              </w:rPr>
            </w:pPr>
            <w:r>
              <w:rPr>
                <w:rFonts w:cstheme="minorHAnsi"/>
                <w:sz w:val="26"/>
                <w:szCs w:val="24"/>
              </w:rPr>
              <w:t>0</w:t>
            </w:r>
          </w:p>
        </w:tc>
      </w:tr>
    </w:tbl>
    <w:p w14:paraId="3389DD3F" w14:textId="41752A8E" w:rsidR="001568CE" w:rsidRDefault="001568CE">
      <w:pPr>
        <w:rPr>
          <w:rFonts w:ascii="Calibri" w:eastAsia="Times New Roman" w:hAnsi="Calibri" w:cs="Calibri"/>
          <w:color w:val="0000FF"/>
          <w:u w:val="single"/>
          <w:lang w:eastAsia="fr-FR"/>
        </w:rPr>
      </w:pPr>
    </w:p>
    <w:p w14:paraId="0C07586D" w14:textId="77777777" w:rsidR="00501E98" w:rsidRDefault="00501E98" w:rsidP="00E3255F">
      <w:pPr>
        <w:spacing w:after="0" w:line="240" w:lineRule="auto"/>
        <w:rPr>
          <w:rFonts w:ascii="Calibri" w:eastAsia="Times New Roman" w:hAnsi="Calibri" w:cs="Calibri"/>
          <w:color w:val="000000"/>
          <w:lang w:eastAsia="fr-FR"/>
        </w:rPr>
      </w:pPr>
    </w:p>
    <w:p w14:paraId="0931FECE" w14:textId="77777777" w:rsidR="0027582B" w:rsidRPr="0027582B" w:rsidRDefault="0027582B" w:rsidP="00E3255F">
      <w:pPr>
        <w:spacing w:after="0" w:line="240" w:lineRule="auto"/>
        <w:rPr>
          <w:rFonts w:ascii="Calibri" w:eastAsia="Times New Roman" w:hAnsi="Calibri" w:cs="Calibri"/>
          <w:color w:val="000000"/>
          <w:lang w:eastAsia="fr-FR"/>
        </w:rPr>
      </w:pPr>
    </w:p>
    <w:p w14:paraId="0D725968" w14:textId="76DC97A9" w:rsidR="0027582B" w:rsidRDefault="0027582B" w:rsidP="00E3255F">
      <w:pPr>
        <w:spacing w:after="0" w:line="240" w:lineRule="auto"/>
      </w:pPr>
    </w:p>
    <w:p w14:paraId="07B32708" w14:textId="77777777" w:rsidR="0027582B" w:rsidRPr="00E3255F" w:rsidRDefault="0027582B" w:rsidP="00E3255F">
      <w:pPr>
        <w:spacing w:after="0" w:line="240" w:lineRule="auto"/>
        <w:rPr>
          <w:rFonts w:ascii="Calibri" w:eastAsia="Times New Roman" w:hAnsi="Calibri" w:cs="Calibri"/>
          <w:color w:val="000000"/>
          <w:lang w:eastAsia="fr-FR"/>
        </w:rPr>
      </w:pPr>
    </w:p>
    <w:p w14:paraId="0EAC69E2" w14:textId="77777777" w:rsidR="001568CE" w:rsidRPr="000D7250"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6. Relations extérieures</w:t>
      </w:r>
    </w:p>
    <w:p w14:paraId="5E09C2AC" w14:textId="77777777" w:rsidR="001568CE" w:rsidRDefault="001568CE"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627DA593" w14:textId="3BA7F081" w:rsidR="00C05A3D" w:rsidRPr="00C05A3D" w:rsidRDefault="00C05A3D" w:rsidP="00C05A3D">
      <w:pPr>
        <w:pStyle w:val="Paragraphedeliste"/>
        <w:numPr>
          <w:ilvl w:val="0"/>
          <w:numId w:val="5"/>
        </w:numPr>
        <w:rPr>
          <w:sz w:val="26"/>
          <w:szCs w:val="26"/>
        </w:rPr>
      </w:pPr>
      <w:r w:rsidRPr="00C05A3D">
        <w:rPr>
          <w:sz w:val="26"/>
          <w:szCs w:val="26"/>
        </w:rPr>
        <w:t>Dans le cadre de la collaboration entre EAGLE CI et l’UCT, une rencontre s’est tenue entre le coordinateur, son adjoint et les responsables de l’UCT afin de discuter des enquêtes en cours.</w:t>
      </w:r>
    </w:p>
    <w:p w14:paraId="17E7B6BB" w14:textId="5C696C30" w:rsidR="00C05A3D" w:rsidRDefault="00C05A3D" w:rsidP="00C05A3D">
      <w:pPr>
        <w:pStyle w:val="Paragraphedeliste"/>
        <w:numPr>
          <w:ilvl w:val="0"/>
          <w:numId w:val="5"/>
        </w:numPr>
        <w:rPr>
          <w:sz w:val="26"/>
          <w:szCs w:val="26"/>
        </w:rPr>
      </w:pPr>
      <w:r w:rsidRPr="00C05A3D">
        <w:rPr>
          <w:sz w:val="26"/>
          <w:szCs w:val="26"/>
        </w:rPr>
        <w:t>Une 2</w:t>
      </w:r>
      <w:r w:rsidRPr="00C05A3D">
        <w:rPr>
          <w:sz w:val="26"/>
          <w:szCs w:val="26"/>
          <w:vertAlign w:val="superscript"/>
        </w:rPr>
        <w:t>ème</w:t>
      </w:r>
      <w:r w:rsidRPr="00C05A3D">
        <w:rPr>
          <w:sz w:val="26"/>
          <w:szCs w:val="26"/>
        </w:rPr>
        <w:t xml:space="preserve"> rencontre a eu lieu entre le coordinateur et l’UCT afin de planifier l’opération d’arrestation de Yamoussoukro.</w:t>
      </w:r>
    </w:p>
    <w:p w14:paraId="5368597C" w14:textId="4D580209" w:rsidR="00E601A7" w:rsidRPr="00C05A3D" w:rsidRDefault="00E601A7" w:rsidP="00C05A3D">
      <w:pPr>
        <w:pStyle w:val="Paragraphedeliste"/>
        <w:numPr>
          <w:ilvl w:val="0"/>
          <w:numId w:val="5"/>
        </w:numPr>
        <w:rPr>
          <w:sz w:val="26"/>
          <w:szCs w:val="26"/>
        </w:rPr>
      </w:pPr>
      <w:r>
        <w:rPr>
          <w:sz w:val="26"/>
          <w:szCs w:val="26"/>
        </w:rPr>
        <w:t>Le Coordinateur et le superviseur ont rencontré le Commissaire d’Interpol en charge des affaires en environnementales dans la bureau régional d’Afrique de l’Ouest afin de discuter d’une future collaboration.</w:t>
      </w:r>
    </w:p>
    <w:p w14:paraId="1FFD5D32" w14:textId="55ECFACA" w:rsidR="008025B6"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7F5DF6FD" w14:textId="77777777" w:rsidR="008025B6" w:rsidRPr="001568CE" w:rsidRDefault="008025B6" w:rsidP="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lang w:eastAsia="fr-FR"/>
        </w:rPr>
      </w:pPr>
    </w:p>
    <w:p w14:paraId="74E823BA" w14:textId="77777777" w:rsidR="001568CE" w:rsidRDefault="001568CE" w:rsidP="001568CE">
      <w:pPr>
        <w:spacing w:after="0" w:line="240" w:lineRule="auto"/>
        <w:rPr>
          <w:rFonts w:eastAsia="Times New Roman" w:cstheme="minorHAnsi"/>
          <w:color w:val="0000FF"/>
          <w:sz w:val="26"/>
          <w:szCs w:val="24"/>
          <w:u w:val="single"/>
          <w:lang w:eastAsia="fr-FR"/>
        </w:rPr>
      </w:pPr>
    </w:p>
    <w:p w14:paraId="08AF82EC" w14:textId="77777777" w:rsidR="001568CE" w:rsidRPr="00A509F4" w:rsidRDefault="001568CE" w:rsidP="001568CE">
      <w:pPr>
        <w:spacing w:after="0" w:line="240" w:lineRule="auto"/>
        <w:rPr>
          <w:rFonts w:eastAsia="Times New Roman" w:cstheme="minorHAnsi"/>
          <w:color w:val="0000FF"/>
          <w:sz w:val="26"/>
          <w:szCs w:val="24"/>
          <w:u w:val="single"/>
          <w:lang w:eastAsia="fr-FR"/>
        </w:rPr>
      </w:pPr>
    </w:p>
    <w:p w14:paraId="503E3E06" w14:textId="77777777" w:rsidR="001568CE" w:rsidRPr="00A509F4" w:rsidRDefault="001568CE" w:rsidP="001568CE">
      <w:pPr>
        <w:pBdr>
          <w:top w:val="single" w:sz="4" w:space="1" w:color="auto"/>
          <w:left w:val="single" w:sz="4" w:space="4" w:color="auto"/>
          <w:bottom w:val="single" w:sz="4" w:space="1" w:color="auto"/>
          <w:right w:val="single" w:sz="4" w:space="4" w:color="auto"/>
        </w:pBdr>
        <w:shd w:val="clear" w:color="auto" w:fill="548DD4"/>
        <w:tabs>
          <w:tab w:val="left" w:pos="7215"/>
        </w:tabs>
        <w:ind w:left="1080"/>
        <w:rPr>
          <w:rFonts w:cstheme="minorHAnsi"/>
          <w:b/>
          <w:color w:val="000000"/>
          <w:sz w:val="26"/>
          <w:szCs w:val="24"/>
        </w:rPr>
      </w:pPr>
      <w:r w:rsidRPr="00A509F4">
        <w:rPr>
          <w:rFonts w:cstheme="minorHAnsi"/>
          <w:b/>
          <w:color w:val="000000"/>
          <w:sz w:val="26"/>
          <w:szCs w:val="24"/>
        </w:rPr>
        <w:t xml:space="preserve">7. Management </w:t>
      </w:r>
    </w:p>
    <w:p w14:paraId="5331C00B" w14:textId="77777777" w:rsidR="001568CE" w:rsidRDefault="001568CE" w:rsidP="00156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color w:val="212121"/>
          <w:sz w:val="26"/>
          <w:szCs w:val="24"/>
          <w:lang w:eastAsia="fr-FR"/>
        </w:rPr>
      </w:pPr>
    </w:p>
    <w:p w14:paraId="41B9EE3A" w14:textId="4C65F035" w:rsidR="00E940D1" w:rsidRPr="00E601A7" w:rsidRDefault="00C05A3D" w:rsidP="00E601A7">
      <w:pPr>
        <w:pStyle w:val="Paragraphedeliste"/>
        <w:numPr>
          <w:ilvl w:val="0"/>
          <w:numId w:val="4"/>
        </w:numPr>
        <w:rPr>
          <w:sz w:val="26"/>
          <w:szCs w:val="26"/>
        </w:rPr>
      </w:pPr>
      <w:r w:rsidRPr="00C05A3D">
        <w:rPr>
          <w:sz w:val="26"/>
          <w:szCs w:val="26"/>
        </w:rPr>
        <w:t>Le management a poursuivi l’effort de recrutement de nouveaux enquêteurs et enquêteur en ligne, Des entretiens ont eu lieu afin de choisir les meilleurs pour la bonne marche du projet.</w:t>
      </w:r>
    </w:p>
    <w:p w14:paraId="1547E6CB" w14:textId="77777777" w:rsidR="00E940D1" w:rsidRDefault="00E940D1"/>
    <w:sectPr w:rsidR="00E940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4F3E"/>
    <w:multiLevelType w:val="hybridMultilevel"/>
    <w:tmpl w:val="8C504A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C11C2B"/>
    <w:multiLevelType w:val="hybridMultilevel"/>
    <w:tmpl w:val="077EAC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D87E60"/>
    <w:multiLevelType w:val="hybridMultilevel"/>
    <w:tmpl w:val="095687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1DF368E"/>
    <w:multiLevelType w:val="hybridMultilevel"/>
    <w:tmpl w:val="EC587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4941BFA"/>
    <w:multiLevelType w:val="hybridMultilevel"/>
    <w:tmpl w:val="ED346B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B5"/>
    <w:rsid w:val="00015744"/>
    <w:rsid w:val="00056CD3"/>
    <w:rsid w:val="00081909"/>
    <w:rsid w:val="000A096A"/>
    <w:rsid w:val="000B76E3"/>
    <w:rsid w:val="00103B8A"/>
    <w:rsid w:val="001402DA"/>
    <w:rsid w:val="00142DBB"/>
    <w:rsid w:val="001568CE"/>
    <w:rsid w:val="002744B7"/>
    <w:rsid w:val="0027582B"/>
    <w:rsid w:val="00294C8A"/>
    <w:rsid w:val="00321FD9"/>
    <w:rsid w:val="003E193C"/>
    <w:rsid w:val="00444FAF"/>
    <w:rsid w:val="00475C6C"/>
    <w:rsid w:val="004859FF"/>
    <w:rsid w:val="004C6ADD"/>
    <w:rsid w:val="004E5E4F"/>
    <w:rsid w:val="00501E98"/>
    <w:rsid w:val="005262B4"/>
    <w:rsid w:val="0054715B"/>
    <w:rsid w:val="0059029F"/>
    <w:rsid w:val="00597D95"/>
    <w:rsid w:val="005A2DDA"/>
    <w:rsid w:val="005A56EE"/>
    <w:rsid w:val="005A7158"/>
    <w:rsid w:val="005B0F54"/>
    <w:rsid w:val="005B26A0"/>
    <w:rsid w:val="00606670"/>
    <w:rsid w:val="00615A31"/>
    <w:rsid w:val="006210B5"/>
    <w:rsid w:val="0066159A"/>
    <w:rsid w:val="0067034A"/>
    <w:rsid w:val="006D646A"/>
    <w:rsid w:val="006F39BC"/>
    <w:rsid w:val="007371FA"/>
    <w:rsid w:val="00743723"/>
    <w:rsid w:val="00753254"/>
    <w:rsid w:val="00772FDC"/>
    <w:rsid w:val="00793205"/>
    <w:rsid w:val="007962F1"/>
    <w:rsid w:val="008025B6"/>
    <w:rsid w:val="008105DF"/>
    <w:rsid w:val="008529AB"/>
    <w:rsid w:val="008604E3"/>
    <w:rsid w:val="00865154"/>
    <w:rsid w:val="00893FE2"/>
    <w:rsid w:val="008A1DBE"/>
    <w:rsid w:val="008B5B91"/>
    <w:rsid w:val="008D6EBA"/>
    <w:rsid w:val="008F6677"/>
    <w:rsid w:val="009138FB"/>
    <w:rsid w:val="00946F35"/>
    <w:rsid w:val="00964E9E"/>
    <w:rsid w:val="00971162"/>
    <w:rsid w:val="009A75FE"/>
    <w:rsid w:val="009C0FB4"/>
    <w:rsid w:val="009F68D3"/>
    <w:rsid w:val="00A06E47"/>
    <w:rsid w:val="00A54DA1"/>
    <w:rsid w:val="00A83897"/>
    <w:rsid w:val="00AB407D"/>
    <w:rsid w:val="00B05673"/>
    <w:rsid w:val="00B36B45"/>
    <w:rsid w:val="00B505A0"/>
    <w:rsid w:val="00B57377"/>
    <w:rsid w:val="00B7599D"/>
    <w:rsid w:val="00B900F4"/>
    <w:rsid w:val="00BC40B4"/>
    <w:rsid w:val="00BE54AE"/>
    <w:rsid w:val="00BE6811"/>
    <w:rsid w:val="00BF2F9B"/>
    <w:rsid w:val="00BF5D35"/>
    <w:rsid w:val="00C05A3D"/>
    <w:rsid w:val="00C52943"/>
    <w:rsid w:val="00CA74C4"/>
    <w:rsid w:val="00CF6E3C"/>
    <w:rsid w:val="00D17F52"/>
    <w:rsid w:val="00D53724"/>
    <w:rsid w:val="00D82297"/>
    <w:rsid w:val="00D86682"/>
    <w:rsid w:val="00DA2BD6"/>
    <w:rsid w:val="00DB6988"/>
    <w:rsid w:val="00E0350E"/>
    <w:rsid w:val="00E16F6A"/>
    <w:rsid w:val="00E3255F"/>
    <w:rsid w:val="00E40921"/>
    <w:rsid w:val="00E601A7"/>
    <w:rsid w:val="00E84CD4"/>
    <w:rsid w:val="00E940D1"/>
    <w:rsid w:val="00E96D55"/>
    <w:rsid w:val="00F4130D"/>
    <w:rsid w:val="00F970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272A"/>
  <w15:chartTrackingRefBased/>
  <w15:docId w15:val="{A6F851A9-FA38-459A-9E01-78CB4AD6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0B5"/>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10B5"/>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styleId="En-tte">
    <w:name w:val="header"/>
    <w:basedOn w:val="Normal"/>
    <w:link w:val="En-tteCar"/>
    <w:uiPriority w:val="99"/>
    <w:semiHidden/>
    <w:unhideWhenUsed/>
    <w:rsid w:val="006210B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210B5"/>
  </w:style>
  <w:style w:type="character" w:styleId="Lienhypertexte">
    <w:name w:val="Hyperlink"/>
    <w:basedOn w:val="Policepardfaut"/>
    <w:uiPriority w:val="99"/>
    <w:unhideWhenUsed/>
    <w:rsid w:val="006210B5"/>
    <w:rPr>
      <w:color w:val="0000FF"/>
      <w:u w:val="single"/>
    </w:rPr>
  </w:style>
  <w:style w:type="paragraph" w:styleId="PrformatHTML">
    <w:name w:val="HTML Preformatted"/>
    <w:basedOn w:val="Normal"/>
    <w:link w:val="PrformatHTMLCar"/>
    <w:uiPriority w:val="99"/>
    <w:semiHidden/>
    <w:unhideWhenUsed/>
    <w:rsid w:val="001568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568CE"/>
    <w:rPr>
      <w:rFonts w:ascii="Courier New" w:eastAsia="Times New Roman" w:hAnsi="Courier New" w:cs="Courier New"/>
      <w:sz w:val="20"/>
      <w:szCs w:val="20"/>
      <w:lang w:eastAsia="fr-FR"/>
    </w:rPr>
  </w:style>
  <w:style w:type="character" w:styleId="Marquedecommentaire">
    <w:name w:val="annotation reference"/>
    <w:basedOn w:val="Policepardfaut"/>
    <w:uiPriority w:val="99"/>
    <w:semiHidden/>
    <w:unhideWhenUsed/>
    <w:rsid w:val="00CF6E3C"/>
    <w:rPr>
      <w:sz w:val="16"/>
      <w:szCs w:val="16"/>
    </w:rPr>
  </w:style>
  <w:style w:type="paragraph" w:styleId="Commentaire">
    <w:name w:val="annotation text"/>
    <w:basedOn w:val="Normal"/>
    <w:link w:val="CommentaireCar"/>
    <w:uiPriority w:val="99"/>
    <w:semiHidden/>
    <w:unhideWhenUsed/>
    <w:rsid w:val="00CF6E3C"/>
    <w:pPr>
      <w:spacing w:line="240" w:lineRule="auto"/>
    </w:pPr>
    <w:rPr>
      <w:sz w:val="20"/>
      <w:szCs w:val="20"/>
    </w:rPr>
  </w:style>
  <w:style w:type="character" w:customStyle="1" w:styleId="CommentaireCar">
    <w:name w:val="Commentaire Car"/>
    <w:basedOn w:val="Policepardfaut"/>
    <w:link w:val="Commentaire"/>
    <w:uiPriority w:val="99"/>
    <w:semiHidden/>
    <w:rsid w:val="00CF6E3C"/>
    <w:rPr>
      <w:sz w:val="20"/>
      <w:szCs w:val="20"/>
    </w:rPr>
  </w:style>
  <w:style w:type="paragraph" w:styleId="Objetducommentaire">
    <w:name w:val="annotation subject"/>
    <w:basedOn w:val="Commentaire"/>
    <w:next w:val="Commentaire"/>
    <w:link w:val="ObjetducommentaireCar"/>
    <w:uiPriority w:val="99"/>
    <w:semiHidden/>
    <w:unhideWhenUsed/>
    <w:rsid w:val="00CF6E3C"/>
    <w:rPr>
      <w:b/>
      <w:bCs/>
    </w:rPr>
  </w:style>
  <w:style w:type="character" w:customStyle="1" w:styleId="ObjetducommentaireCar">
    <w:name w:val="Objet du commentaire Car"/>
    <w:basedOn w:val="CommentaireCar"/>
    <w:link w:val="Objetducommentaire"/>
    <w:uiPriority w:val="99"/>
    <w:semiHidden/>
    <w:rsid w:val="00CF6E3C"/>
    <w:rPr>
      <w:b/>
      <w:bCs/>
      <w:sz w:val="20"/>
      <w:szCs w:val="20"/>
    </w:rPr>
  </w:style>
  <w:style w:type="paragraph" w:styleId="Textedebulles">
    <w:name w:val="Balloon Text"/>
    <w:basedOn w:val="Normal"/>
    <w:link w:val="TextedebullesCar"/>
    <w:uiPriority w:val="99"/>
    <w:semiHidden/>
    <w:unhideWhenUsed/>
    <w:rsid w:val="00CF6E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6E3C"/>
    <w:rPr>
      <w:rFonts w:ascii="Segoe UI" w:hAnsi="Segoe UI" w:cs="Segoe UI"/>
      <w:sz w:val="18"/>
      <w:szCs w:val="18"/>
    </w:rPr>
  </w:style>
  <w:style w:type="character" w:customStyle="1" w:styleId="Mentionnonrsolue1">
    <w:name w:val="Mention non résolue1"/>
    <w:basedOn w:val="Policepardfaut"/>
    <w:uiPriority w:val="99"/>
    <w:semiHidden/>
    <w:unhideWhenUsed/>
    <w:rsid w:val="00D17F52"/>
    <w:rPr>
      <w:color w:val="605E5C"/>
      <w:shd w:val="clear" w:color="auto" w:fill="E1DFDD"/>
    </w:rPr>
  </w:style>
  <w:style w:type="paragraph" w:styleId="Paragraphedeliste">
    <w:name w:val="List Paragraph"/>
    <w:basedOn w:val="Normal"/>
    <w:uiPriority w:val="34"/>
    <w:qFormat/>
    <w:rsid w:val="00142DBB"/>
    <w:pPr>
      <w:ind w:left="720"/>
      <w:contextualSpacing/>
    </w:pPr>
  </w:style>
  <w:style w:type="character" w:styleId="Mentionnonrsolue">
    <w:name w:val="Unresolved Mention"/>
    <w:basedOn w:val="Policepardfaut"/>
    <w:uiPriority w:val="99"/>
    <w:semiHidden/>
    <w:unhideWhenUsed/>
    <w:rsid w:val="00E32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651">
      <w:bodyDiv w:val="1"/>
      <w:marLeft w:val="0"/>
      <w:marRight w:val="0"/>
      <w:marTop w:val="0"/>
      <w:marBottom w:val="0"/>
      <w:divBdr>
        <w:top w:val="none" w:sz="0" w:space="0" w:color="auto"/>
        <w:left w:val="none" w:sz="0" w:space="0" w:color="auto"/>
        <w:bottom w:val="none" w:sz="0" w:space="0" w:color="auto"/>
        <w:right w:val="none" w:sz="0" w:space="0" w:color="auto"/>
      </w:divBdr>
    </w:div>
    <w:div w:id="29453764">
      <w:bodyDiv w:val="1"/>
      <w:marLeft w:val="0"/>
      <w:marRight w:val="0"/>
      <w:marTop w:val="0"/>
      <w:marBottom w:val="0"/>
      <w:divBdr>
        <w:top w:val="none" w:sz="0" w:space="0" w:color="auto"/>
        <w:left w:val="none" w:sz="0" w:space="0" w:color="auto"/>
        <w:bottom w:val="none" w:sz="0" w:space="0" w:color="auto"/>
        <w:right w:val="none" w:sz="0" w:space="0" w:color="auto"/>
      </w:divBdr>
    </w:div>
    <w:div w:id="37820822">
      <w:bodyDiv w:val="1"/>
      <w:marLeft w:val="0"/>
      <w:marRight w:val="0"/>
      <w:marTop w:val="0"/>
      <w:marBottom w:val="0"/>
      <w:divBdr>
        <w:top w:val="none" w:sz="0" w:space="0" w:color="auto"/>
        <w:left w:val="none" w:sz="0" w:space="0" w:color="auto"/>
        <w:bottom w:val="none" w:sz="0" w:space="0" w:color="auto"/>
        <w:right w:val="none" w:sz="0" w:space="0" w:color="auto"/>
      </w:divBdr>
    </w:div>
    <w:div w:id="51009728">
      <w:bodyDiv w:val="1"/>
      <w:marLeft w:val="0"/>
      <w:marRight w:val="0"/>
      <w:marTop w:val="0"/>
      <w:marBottom w:val="0"/>
      <w:divBdr>
        <w:top w:val="none" w:sz="0" w:space="0" w:color="auto"/>
        <w:left w:val="none" w:sz="0" w:space="0" w:color="auto"/>
        <w:bottom w:val="none" w:sz="0" w:space="0" w:color="auto"/>
        <w:right w:val="none" w:sz="0" w:space="0" w:color="auto"/>
      </w:divBdr>
    </w:div>
    <w:div w:id="66998226">
      <w:bodyDiv w:val="1"/>
      <w:marLeft w:val="0"/>
      <w:marRight w:val="0"/>
      <w:marTop w:val="0"/>
      <w:marBottom w:val="0"/>
      <w:divBdr>
        <w:top w:val="none" w:sz="0" w:space="0" w:color="auto"/>
        <w:left w:val="none" w:sz="0" w:space="0" w:color="auto"/>
        <w:bottom w:val="none" w:sz="0" w:space="0" w:color="auto"/>
        <w:right w:val="none" w:sz="0" w:space="0" w:color="auto"/>
      </w:divBdr>
    </w:div>
    <w:div w:id="82919828">
      <w:bodyDiv w:val="1"/>
      <w:marLeft w:val="0"/>
      <w:marRight w:val="0"/>
      <w:marTop w:val="0"/>
      <w:marBottom w:val="0"/>
      <w:divBdr>
        <w:top w:val="none" w:sz="0" w:space="0" w:color="auto"/>
        <w:left w:val="none" w:sz="0" w:space="0" w:color="auto"/>
        <w:bottom w:val="none" w:sz="0" w:space="0" w:color="auto"/>
        <w:right w:val="none" w:sz="0" w:space="0" w:color="auto"/>
      </w:divBdr>
    </w:div>
    <w:div w:id="104621783">
      <w:bodyDiv w:val="1"/>
      <w:marLeft w:val="0"/>
      <w:marRight w:val="0"/>
      <w:marTop w:val="0"/>
      <w:marBottom w:val="0"/>
      <w:divBdr>
        <w:top w:val="none" w:sz="0" w:space="0" w:color="auto"/>
        <w:left w:val="none" w:sz="0" w:space="0" w:color="auto"/>
        <w:bottom w:val="none" w:sz="0" w:space="0" w:color="auto"/>
        <w:right w:val="none" w:sz="0" w:space="0" w:color="auto"/>
      </w:divBdr>
    </w:div>
    <w:div w:id="155390664">
      <w:bodyDiv w:val="1"/>
      <w:marLeft w:val="0"/>
      <w:marRight w:val="0"/>
      <w:marTop w:val="0"/>
      <w:marBottom w:val="0"/>
      <w:divBdr>
        <w:top w:val="none" w:sz="0" w:space="0" w:color="auto"/>
        <w:left w:val="none" w:sz="0" w:space="0" w:color="auto"/>
        <w:bottom w:val="none" w:sz="0" w:space="0" w:color="auto"/>
        <w:right w:val="none" w:sz="0" w:space="0" w:color="auto"/>
      </w:divBdr>
    </w:div>
    <w:div w:id="164057763">
      <w:bodyDiv w:val="1"/>
      <w:marLeft w:val="0"/>
      <w:marRight w:val="0"/>
      <w:marTop w:val="0"/>
      <w:marBottom w:val="0"/>
      <w:divBdr>
        <w:top w:val="none" w:sz="0" w:space="0" w:color="auto"/>
        <w:left w:val="none" w:sz="0" w:space="0" w:color="auto"/>
        <w:bottom w:val="none" w:sz="0" w:space="0" w:color="auto"/>
        <w:right w:val="none" w:sz="0" w:space="0" w:color="auto"/>
      </w:divBdr>
    </w:div>
    <w:div w:id="170532309">
      <w:bodyDiv w:val="1"/>
      <w:marLeft w:val="0"/>
      <w:marRight w:val="0"/>
      <w:marTop w:val="0"/>
      <w:marBottom w:val="0"/>
      <w:divBdr>
        <w:top w:val="none" w:sz="0" w:space="0" w:color="auto"/>
        <w:left w:val="none" w:sz="0" w:space="0" w:color="auto"/>
        <w:bottom w:val="none" w:sz="0" w:space="0" w:color="auto"/>
        <w:right w:val="none" w:sz="0" w:space="0" w:color="auto"/>
      </w:divBdr>
    </w:div>
    <w:div w:id="194923865">
      <w:bodyDiv w:val="1"/>
      <w:marLeft w:val="0"/>
      <w:marRight w:val="0"/>
      <w:marTop w:val="0"/>
      <w:marBottom w:val="0"/>
      <w:divBdr>
        <w:top w:val="none" w:sz="0" w:space="0" w:color="auto"/>
        <w:left w:val="none" w:sz="0" w:space="0" w:color="auto"/>
        <w:bottom w:val="none" w:sz="0" w:space="0" w:color="auto"/>
        <w:right w:val="none" w:sz="0" w:space="0" w:color="auto"/>
      </w:divBdr>
    </w:div>
    <w:div w:id="201670243">
      <w:bodyDiv w:val="1"/>
      <w:marLeft w:val="0"/>
      <w:marRight w:val="0"/>
      <w:marTop w:val="0"/>
      <w:marBottom w:val="0"/>
      <w:divBdr>
        <w:top w:val="none" w:sz="0" w:space="0" w:color="auto"/>
        <w:left w:val="none" w:sz="0" w:space="0" w:color="auto"/>
        <w:bottom w:val="none" w:sz="0" w:space="0" w:color="auto"/>
        <w:right w:val="none" w:sz="0" w:space="0" w:color="auto"/>
      </w:divBdr>
    </w:div>
    <w:div w:id="202981830">
      <w:bodyDiv w:val="1"/>
      <w:marLeft w:val="0"/>
      <w:marRight w:val="0"/>
      <w:marTop w:val="0"/>
      <w:marBottom w:val="0"/>
      <w:divBdr>
        <w:top w:val="none" w:sz="0" w:space="0" w:color="auto"/>
        <w:left w:val="none" w:sz="0" w:space="0" w:color="auto"/>
        <w:bottom w:val="none" w:sz="0" w:space="0" w:color="auto"/>
        <w:right w:val="none" w:sz="0" w:space="0" w:color="auto"/>
      </w:divBdr>
    </w:div>
    <w:div w:id="211237086">
      <w:bodyDiv w:val="1"/>
      <w:marLeft w:val="0"/>
      <w:marRight w:val="0"/>
      <w:marTop w:val="0"/>
      <w:marBottom w:val="0"/>
      <w:divBdr>
        <w:top w:val="none" w:sz="0" w:space="0" w:color="auto"/>
        <w:left w:val="none" w:sz="0" w:space="0" w:color="auto"/>
        <w:bottom w:val="none" w:sz="0" w:space="0" w:color="auto"/>
        <w:right w:val="none" w:sz="0" w:space="0" w:color="auto"/>
      </w:divBdr>
    </w:div>
    <w:div w:id="278881449">
      <w:bodyDiv w:val="1"/>
      <w:marLeft w:val="0"/>
      <w:marRight w:val="0"/>
      <w:marTop w:val="0"/>
      <w:marBottom w:val="0"/>
      <w:divBdr>
        <w:top w:val="none" w:sz="0" w:space="0" w:color="auto"/>
        <w:left w:val="none" w:sz="0" w:space="0" w:color="auto"/>
        <w:bottom w:val="none" w:sz="0" w:space="0" w:color="auto"/>
        <w:right w:val="none" w:sz="0" w:space="0" w:color="auto"/>
      </w:divBdr>
    </w:div>
    <w:div w:id="288169724">
      <w:bodyDiv w:val="1"/>
      <w:marLeft w:val="0"/>
      <w:marRight w:val="0"/>
      <w:marTop w:val="0"/>
      <w:marBottom w:val="0"/>
      <w:divBdr>
        <w:top w:val="none" w:sz="0" w:space="0" w:color="auto"/>
        <w:left w:val="none" w:sz="0" w:space="0" w:color="auto"/>
        <w:bottom w:val="none" w:sz="0" w:space="0" w:color="auto"/>
        <w:right w:val="none" w:sz="0" w:space="0" w:color="auto"/>
      </w:divBdr>
    </w:div>
    <w:div w:id="289437337">
      <w:bodyDiv w:val="1"/>
      <w:marLeft w:val="0"/>
      <w:marRight w:val="0"/>
      <w:marTop w:val="0"/>
      <w:marBottom w:val="0"/>
      <w:divBdr>
        <w:top w:val="none" w:sz="0" w:space="0" w:color="auto"/>
        <w:left w:val="none" w:sz="0" w:space="0" w:color="auto"/>
        <w:bottom w:val="none" w:sz="0" w:space="0" w:color="auto"/>
        <w:right w:val="none" w:sz="0" w:space="0" w:color="auto"/>
      </w:divBdr>
    </w:div>
    <w:div w:id="289745854">
      <w:bodyDiv w:val="1"/>
      <w:marLeft w:val="0"/>
      <w:marRight w:val="0"/>
      <w:marTop w:val="0"/>
      <w:marBottom w:val="0"/>
      <w:divBdr>
        <w:top w:val="none" w:sz="0" w:space="0" w:color="auto"/>
        <w:left w:val="none" w:sz="0" w:space="0" w:color="auto"/>
        <w:bottom w:val="none" w:sz="0" w:space="0" w:color="auto"/>
        <w:right w:val="none" w:sz="0" w:space="0" w:color="auto"/>
      </w:divBdr>
    </w:div>
    <w:div w:id="295529888">
      <w:bodyDiv w:val="1"/>
      <w:marLeft w:val="0"/>
      <w:marRight w:val="0"/>
      <w:marTop w:val="0"/>
      <w:marBottom w:val="0"/>
      <w:divBdr>
        <w:top w:val="none" w:sz="0" w:space="0" w:color="auto"/>
        <w:left w:val="none" w:sz="0" w:space="0" w:color="auto"/>
        <w:bottom w:val="none" w:sz="0" w:space="0" w:color="auto"/>
        <w:right w:val="none" w:sz="0" w:space="0" w:color="auto"/>
      </w:divBdr>
    </w:div>
    <w:div w:id="302000901">
      <w:bodyDiv w:val="1"/>
      <w:marLeft w:val="0"/>
      <w:marRight w:val="0"/>
      <w:marTop w:val="0"/>
      <w:marBottom w:val="0"/>
      <w:divBdr>
        <w:top w:val="none" w:sz="0" w:space="0" w:color="auto"/>
        <w:left w:val="none" w:sz="0" w:space="0" w:color="auto"/>
        <w:bottom w:val="none" w:sz="0" w:space="0" w:color="auto"/>
        <w:right w:val="none" w:sz="0" w:space="0" w:color="auto"/>
      </w:divBdr>
    </w:div>
    <w:div w:id="312562924">
      <w:bodyDiv w:val="1"/>
      <w:marLeft w:val="0"/>
      <w:marRight w:val="0"/>
      <w:marTop w:val="0"/>
      <w:marBottom w:val="0"/>
      <w:divBdr>
        <w:top w:val="none" w:sz="0" w:space="0" w:color="auto"/>
        <w:left w:val="none" w:sz="0" w:space="0" w:color="auto"/>
        <w:bottom w:val="none" w:sz="0" w:space="0" w:color="auto"/>
        <w:right w:val="none" w:sz="0" w:space="0" w:color="auto"/>
      </w:divBdr>
    </w:div>
    <w:div w:id="328607590">
      <w:bodyDiv w:val="1"/>
      <w:marLeft w:val="0"/>
      <w:marRight w:val="0"/>
      <w:marTop w:val="0"/>
      <w:marBottom w:val="0"/>
      <w:divBdr>
        <w:top w:val="none" w:sz="0" w:space="0" w:color="auto"/>
        <w:left w:val="none" w:sz="0" w:space="0" w:color="auto"/>
        <w:bottom w:val="none" w:sz="0" w:space="0" w:color="auto"/>
        <w:right w:val="none" w:sz="0" w:space="0" w:color="auto"/>
      </w:divBdr>
    </w:div>
    <w:div w:id="342318651">
      <w:bodyDiv w:val="1"/>
      <w:marLeft w:val="0"/>
      <w:marRight w:val="0"/>
      <w:marTop w:val="0"/>
      <w:marBottom w:val="0"/>
      <w:divBdr>
        <w:top w:val="none" w:sz="0" w:space="0" w:color="auto"/>
        <w:left w:val="none" w:sz="0" w:space="0" w:color="auto"/>
        <w:bottom w:val="none" w:sz="0" w:space="0" w:color="auto"/>
        <w:right w:val="none" w:sz="0" w:space="0" w:color="auto"/>
      </w:divBdr>
    </w:div>
    <w:div w:id="345790069">
      <w:bodyDiv w:val="1"/>
      <w:marLeft w:val="0"/>
      <w:marRight w:val="0"/>
      <w:marTop w:val="0"/>
      <w:marBottom w:val="0"/>
      <w:divBdr>
        <w:top w:val="none" w:sz="0" w:space="0" w:color="auto"/>
        <w:left w:val="none" w:sz="0" w:space="0" w:color="auto"/>
        <w:bottom w:val="none" w:sz="0" w:space="0" w:color="auto"/>
        <w:right w:val="none" w:sz="0" w:space="0" w:color="auto"/>
      </w:divBdr>
    </w:div>
    <w:div w:id="363409613">
      <w:bodyDiv w:val="1"/>
      <w:marLeft w:val="0"/>
      <w:marRight w:val="0"/>
      <w:marTop w:val="0"/>
      <w:marBottom w:val="0"/>
      <w:divBdr>
        <w:top w:val="none" w:sz="0" w:space="0" w:color="auto"/>
        <w:left w:val="none" w:sz="0" w:space="0" w:color="auto"/>
        <w:bottom w:val="none" w:sz="0" w:space="0" w:color="auto"/>
        <w:right w:val="none" w:sz="0" w:space="0" w:color="auto"/>
      </w:divBdr>
    </w:div>
    <w:div w:id="363752772">
      <w:bodyDiv w:val="1"/>
      <w:marLeft w:val="0"/>
      <w:marRight w:val="0"/>
      <w:marTop w:val="0"/>
      <w:marBottom w:val="0"/>
      <w:divBdr>
        <w:top w:val="none" w:sz="0" w:space="0" w:color="auto"/>
        <w:left w:val="none" w:sz="0" w:space="0" w:color="auto"/>
        <w:bottom w:val="none" w:sz="0" w:space="0" w:color="auto"/>
        <w:right w:val="none" w:sz="0" w:space="0" w:color="auto"/>
      </w:divBdr>
    </w:div>
    <w:div w:id="402681105">
      <w:bodyDiv w:val="1"/>
      <w:marLeft w:val="0"/>
      <w:marRight w:val="0"/>
      <w:marTop w:val="0"/>
      <w:marBottom w:val="0"/>
      <w:divBdr>
        <w:top w:val="none" w:sz="0" w:space="0" w:color="auto"/>
        <w:left w:val="none" w:sz="0" w:space="0" w:color="auto"/>
        <w:bottom w:val="none" w:sz="0" w:space="0" w:color="auto"/>
        <w:right w:val="none" w:sz="0" w:space="0" w:color="auto"/>
      </w:divBdr>
    </w:div>
    <w:div w:id="411004824">
      <w:bodyDiv w:val="1"/>
      <w:marLeft w:val="0"/>
      <w:marRight w:val="0"/>
      <w:marTop w:val="0"/>
      <w:marBottom w:val="0"/>
      <w:divBdr>
        <w:top w:val="none" w:sz="0" w:space="0" w:color="auto"/>
        <w:left w:val="none" w:sz="0" w:space="0" w:color="auto"/>
        <w:bottom w:val="none" w:sz="0" w:space="0" w:color="auto"/>
        <w:right w:val="none" w:sz="0" w:space="0" w:color="auto"/>
      </w:divBdr>
    </w:div>
    <w:div w:id="411511353">
      <w:bodyDiv w:val="1"/>
      <w:marLeft w:val="0"/>
      <w:marRight w:val="0"/>
      <w:marTop w:val="0"/>
      <w:marBottom w:val="0"/>
      <w:divBdr>
        <w:top w:val="none" w:sz="0" w:space="0" w:color="auto"/>
        <w:left w:val="none" w:sz="0" w:space="0" w:color="auto"/>
        <w:bottom w:val="none" w:sz="0" w:space="0" w:color="auto"/>
        <w:right w:val="none" w:sz="0" w:space="0" w:color="auto"/>
      </w:divBdr>
    </w:div>
    <w:div w:id="417481887">
      <w:bodyDiv w:val="1"/>
      <w:marLeft w:val="0"/>
      <w:marRight w:val="0"/>
      <w:marTop w:val="0"/>
      <w:marBottom w:val="0"/>
      <w:divBdr>
        <w:top w:val="none" w:sz="0" w:space="0" w:color="auto"/>
        <w:left w:val="none" w:sz="0" w:space="0" w:color="auto"/>
        <w:bottom w:val="none" w:sz="0" w:space="0" w:color="auto"/>
        <w:right w:val="none" w:sz="0" w:space="0" w:color="auto"/>
      </w:divBdr>
    </w:div>
    <w:div w:id="455491744">
      <w:bodyDiv w:val="1"/>
      <w:marLeft w:val="0"/>
      <w:marRight w:val="0"/>
      <w:marTop w:val="0"/>
      <w:marBottom w:val="0"/>
      <w:divBdr>
        <w:top w:val="none" w:sz="0" w:space="0" w:color="auto"/>
        <w:left w:val="none" w:sz="0" w:space="0" w:color="auto"/>
        <w:bottom w:val="none" w:sz="0" w:space="0" w:color="auto"/>
        <w:right w:val="none" w:sz="0" w:space="0" w:color="auto"/>
      </w:divBdr>
    </w:div>
    <w:div w:id="469830886">
      <w:bodyDiv w:val="1"/>
      <w:marLeft w:val="0"/>
      <w:marRight w:val="0"/>
      <w:marTop w:val="0"/>
      <w:marBottom w:val="0"/>
      <w:divBdr>
        <w:top w:val="none" w:sz="0" w:space="0" w:color="auto"/>
        <w:left w:val="none" w:sz="0" w:space="0" w:color="auto"/>
        <w:bottom w:val="none" w:sz="0" w:space="0" w:color="auto"/>
        <w:right w:val="none" w:sz="0" w:space="0" w:color="auto"/>
      </w:divBdr>
    </w:div>
    <w:div w:id="488400173">
      <w:bodyDiv w:val="1"/>
      <w:marLeft w:val="0"/>
      <w:marRight w:val="0"/>
      <w:marTop w:val="0"/>
      <w:marBottom w:val="0"/>
      <w:divBdr>
        <w:top w:val="none" w:sz="0" w:space="0" w:color="auto"/>
        <w:left w:val="none" w:sz="0" w:space="0" w:color="auto"/>
        <w:bottom w:val="none" w:sz="0" w:space="0" w:color="auto"/>
        <w:right w:val="none" w:sz="0" w:space="0" w:color="auto"/>
      </w:divBdr>
    </w:div>
    <w:div w:id="493570813">
      <w:bodyDiv w:val="1"/>
      <w:marLeft w:val="0"/>
      <w:marRight w:val="0"/>
      <w:marTop w:val="0"/>
      <w:marBottom w:val="0"/>
      <w:divBdr>
        <w:top w:val="none" w:sz="0" w:space="0" w:color="auto"/>
        <w:left w:val="none" w:sz="0" w:space="0" w:color="auto"/>
        <w:bottom w:val="none" w:sz="0" w:space="0" w:color="auto"/>
        <w:right w:val="none" w:sz="0" w:space="0" w:color="auto"/>
      </w:divBdr>
    </w:div>
    <w:div w:id="504982013">
      <w:bodyDiv w:val="1"/>
      <w:marLeft w:val="0"/>
      <w:marRight w:val="0"/>
      <w:marTop w:val="0"/>
      <w:marBottom w:val="0"/>
      <w:divBdr>
        <w:top w:val="none" w:sz="0" w:space="0" w:color="auto"/>
        <w:left w:val="none" w:sz="0" w:space="0" w:color="auto"/>
        <w:bottom w:val="none" w:sz="0" w:space="0" w:color="auto"/>
        <w:right w:val="none" w:sz="0" w:space="0" w:color="auto"/>
      </w:divBdr>
    </w:div>
    <w:div w:id="510292790">
      <w:bodyDiv w:val="1"/>
      <w:marLeft w:val="0"/>
      <w:marRight w:val="0"/>
      <w:marTop w:val="0"/>
      <w:marBottom w:val="0"/>
      <w:divBdr>
        <w:top w:val="none" w:sz="0" w:space="0" w:color="auto"/>
        <w:left w:val="none" w:sz="0" w:space="0" w:color="auto"/>
        <w:bottom w:val="none" w:sz="0" w:space="0" w:color="auto"/>
        <w:right w:val="none" w:sz="0" w:space="0" w:color="auto"/>
      </w:divBdr>
    </w:div>
    <w:div w:id="526527035">
      <w:bodyDiv w:val="1"/>
      <w:marLeft w:val="0"/>
      <w:marRight w:val="0"/>
      <w:marTop w:val="0"/>
      <w:marBottom w:val="0"/>
      <w:divBdr>
        <w:top w:val="none" w:sz="0" w:space="0" w:color="auto"/>
        <w:left w:val="none" w:sz="0" w:space="0" w:color="auto"/>
        <w:bottom w:val="none" w:sz="0" w:space="0" w:color="auto"/>
        <w:right w:val="none" w:sz="0" w:space="0" w:color="auto"/>
      </w:divBdr>
    </w:div>
    <w:div w:id="532037596">
      <w:bodyDiv w:val="1"/>
      <w:marLeft w:val="0"/>
      <w:marRight w:val="0"/>
      <w:marTop w:val="0"/>
      <w:marBottom w:val="0"/>
      <w:divBdr>
        <w:top w:val="none" w:sz="0" w:space="0" w:color="auto"/>
        <w:left w:val="none" w:sz="0" w:space="0" w:color="auto"/>
        <w:bottom w:val="none" w:sz="0" w:space="0" w:color="auto"/>
        <w:right w:val="none" w:sz="0" w:space="0" w:color="auto"/>
      </w:divBdr>
    </w:div>
    <w:div w:id="535431646">
      <w:bodyDiv w:val="1"/>
      <w:marLeft w:val="0"/>
      <w:marRight w:val="0"/>
      <w:marTop w:val="0"/>
      <w:marBottom w:val="0"/>
      <w:divBdr>
        <w:top w:val="none" w:sz="0" w:space="0" w:color="auto"/>
        <w:left w:val="none" w:sz="0" w:space="0" w:color="auto"/>
        <w:bottom w:val="none" w:sz="0" w:space="0" w:color="auto"/>
        <w:right w:val="none" w:sz="0" w:space="0" w:color="auto"/>
      </w:divBdr>
    </w:div>
    <w:div w:id="573441235">
      <w:bodyDiv w:val="1"/>
      <w:marLeft w:val="0"/>
      <w:marRight w:val="0"/>
      <w:marTop w:val="0"/>
      <w:marBottom w:val="0"/>
      <w:divBdr>
        <w:top w:val="none" w:sz="0" w:space="0" w:color="auto"/>
        <w:left w:val="none" w:sz="0" w:space="0" w:color="auto"/>
        <w:bottom w:val="none" w:sz="0" w:space="0" w:color="auto"/>
        <w:right w:val="none" w:sz="0" w:space="0" w:color="auto"/>
      </w:divBdr>
    </w:div>
    <w:div w:id="579674504">
      <w:bodyDiv w:val="1"/>
      <w:marLeft w:val="0"/>
      <w:marRight w:val="0"/>
      <w:marTop w:val="0"/>
      <w:marBottom w:val="0"/>
      <w:divBdr>
        <w:top w:val="none" w:sz="0" w:space="0" w:color="auto"/>
        <w:left w:val="none" w:sz="0" w:space="0" w:color="auto"/>
        <w:bottom w:val="none" w:sz="0" w:space="0" w:color="auto"/>
        <w:right w:val="none" w:sz="0" w:space="0" w:color="auto"/>
      </w:divBdr>
    </w:div>
    <w:div w:id="585111180">
      <w:bodyDiv w:val="1"/>
      <w:marLeft w:val="0"/>
      <w:marRight w:val="0"/>
      <w:marTop w:val="0"/>
      <w:marBottom w:val="0"/>
      <w:divBdr>
        <w:top w:val="none" w:sz="0" w:space="0" w:color="auto"/>
        <w:left w:val="none" w:sz="0" w:space="0" w:color="auto"/>
        <w:bottom w:val="none" w:sz="0" w:space="0" w:color="auto"/>
        <w:right w:val="none" w:sz="0" w:space="0" w:color="auto"/>
      </w:divBdr>
    </w:div>
    <w:div w:id="587036103">
      <w:bodyDiv w:val="1"/>
      <w:marLeft w:val="0"/>
      <w:marRight w:val="0"/>
      <w:marTop w:val="0"/>
      <w:marBottom w:val="0"/>
      <w:divBdr>
        <w:top w:val="none" w:sz="0" w:space="0" w:color="auto"/>
        <w:left w:val="none" w:sz="0" w:space="0" w:color="auto"/>
        <w:bottom w:val="none" w:sz="0" w:space="0" w:color="auto"/>
        <w:right w:val="none" w:sz="0" w:space="0" w:color="auto"/>
      </w:divBdr>
    </w:div>
    <w:div w:id="590047891">
      <w:bodyDiv w:val="1"/>
      <w:marLeft w:val="0"/>
      <w:marRight w:val="0"/>
      <w:marTop w:val="0"/>
      <w:marBottom w:val="0"/>
      <w:divBdr>
        <w:top w:val="none" w:sz="0" w:space="0" w:color="auto"/>
        <w:left w:val="none" w:sz="0" w:space="0" w:color="auto"/>
        <w:bottom w:val="none" w:sz="0" w:space="0" w:color="auto"/>
        <w:right w:val="none" w:sz="0" w:space="0" w:color="auto"/>
      </w:divBdr>
    </w:div>
    <w:div w:id="607156898">
      <w:bodyDiv w:val="1"/>
      <w:marLeft w:val="0"/>
      <w:marRight w:val="0"/>
      <w:marTop w:val="0"/>
      <w:marBottom w:val="0"/>
      <w:divBdr>
        <w:top w:val="none" w:sz="0" w:space="0" w:color="auto"/>
        <w:left w:val="none" w:sz="0" w:space="0" w:color="auto"/>
        <w:bottom w:val="none" w:sz="0" w:space="0" w:color="auto"/>
        <w:right w:val="none" w:sz="0" w:space="0" w:color="auto"/>
      </w:divBdr>
    </w:div>
    <w:div w:id="620771647">
      <w:bodyDiv w:val="1"/>
      <w:marLeft w:val="0"/>
      <w:marRight w:val="0"/>
      <w:marTop w:val="0"/>
      <w:marBottom w:val="0"/>
      <w:divBdr>
        <w:top w:val="none" w:sz="0" w:space="0" w:color="auto"/>
        <w:left w:val="none" w:sz="0" w:space="0" w:color="auto"/>
        <w:bottom w:val="none" w:sz="0" w:space="0" w:color="auto"/>
        <w:right w:val="none" w:sz="0" w:space="0" w:color="auto"/>
      </w:divBdr>
    </w:div>
    <w:div w:id="622272183">
      <w:bodyDiv w:val="1"/>
      <w:marLeft w:val="0"/>
      <w:marRight w:val="0"/>
      <w:marTop w:val="0"/>
      <w:marBottom w:val="0"/>
      <w:divBdr>
        <w:top w:val="none" w:sz="0" w:space="0" w:color="auto"/>
        <w:left w:val="none" w:sz="0" w:space="0" w:color="auto"/>
        <w:bottom w:val="none" w:sz="0" w:space="0" w:color="auto"/>
        <w:right w:val="none" w:sz="0" w:space="0" w:color="auto"/>
      </w:divBdr>
    </w:div>
    <w:div w:id="624820597">
      <w:bodyDiv w:val="1"/>
      <w:marLeft w:val="0"/>
      <w:marRight w:val="0"/>
      <w:marTop w:val="0"/>
      <w:marBottom w:val="0"/>
      <w:divBdr>
        <w:top w:val="none" w:sz="0" w:space="0" w:color="auto"/>
        <w:left w:val="none" w:sz="0" w:space="0" w:color="auto"/>
        <w:bottom w:val="none" w:sz="0" w:space="0" w:color="auto"/>
        <w:right w:val="none" w:sz="0" w:space="0" w:color="auto"/>
      </w:divBdr>
    </w:div>
    <w:div w:id="633559844">
      <w:bodyDiv w:val="1"/>
      <w:marLeft w:val="0"/>
      <w:marRight w:val="0"/>
      <w:marTop w:val="0"/>
      <w:marBottom w:val="0"/>
      <w:divBdr>
        <w:top w:val="none" w:sz="0" w:space="0" w:color="auto"/>
        <w:left w:val="none" w:sz="0" w:space="0" w:color="auto"/>
        <w:bottom w:val="none" w:sz="0" w:space="0" w:color="auto"/>
        <w:right w:val="none" w:sz="0" w:space="0" w:color="auto"/>
      </w:divBdr>
    </w:div>
    <w:div w:id="636185763">
      <w:bodyDiv w:val="1"/>
      <w:marLeft w:val="0"/>
      <w:marRight w:val="0"/>
      <w:marTop w:val="0"/>
      <w:marBottom w:val="0"/>
      <w:divBdr>
        <w:top w:val="none" w:sz="0" w:space="0" w:color="auto"/>
        <w:left w:val="none" w:sz="0" w:space="0" w:color="auto"/>
        <w:bottom w:val="none" w:sz="0" w:space="0" w:color="auto"/>
        <w:right w:val="none" w:sz="0" w:space="0" w:color="auto"/>
      </w:divBdr>
    </w:div>
    <w:div w:id="651377069">
      <w:bodyDiv w:val="1"/>
      <w:marLeft w:val="0"/>
      <w:marRight w:val="0"/>
      <w:marTop w:val="0"/>
      <w:marBottom w:val="0"/>
      <w:divBdr>
        <w:top w:val="none" w:sz="0" w:space="0" w:color="auto"/>
        <w:left w:val="none" w:sz="0" w:space="0" w:color="auto"/>
        <w:bottom w:val="none" w:sz="0" w:space="0" w:color="auto"/>
        <w:right w:val="none" w:sz="0" w:space="0" w:color="auto"/>
      </w:divBdr>
    </w:div>
    <w:div w:id="684482756">
      <w:bodyDiv w:val="1"/>
      <w:marLeft w:val="0"/>
      <w:marRight w:val="0"/>
      <w:marTop w:val="0"/>
      <w:marBottom w:val="0"/>
      <w:divBdr>
        <w:top w:val="none" w:sz="0" w:space="0" w:color="auto"/>
        <w:left w:val="none" w:sz="0" w:space="0" w:color="auto"/>
        <w:bottom w:val="none" w:sz="0" w:space="0" w:color="auto"/>
        <w:right w:val="none" w:sz="0" w:space="0" w:color="auto"/>
      </w:divBdr>
    </w:div>
    <w:div w:id="724912956">
      <w:bodyDiv w:val="1"/>
      <w:marLeft w:val="0"/>
      <w:marRight w:val="0"/>
      <w:marTop w:val="0"/>
      <w:marBottom w:val="0"/>
      <w:divBdr>
        <w:top w:val="none" w:sz="0" w:space="0" w:color="auto"/>
        <w:left w:val="none" w:sz="0" w:space="0" w:color="auto"/>
        <w:bottom w:val="none" w:sz="0" w:space="0" w:color="auto"/>
        <w:right w:val="none" w:sz="0" w:space="0" w:color="auto"/>
      </w:divBdr>
    </w:div>
    <w:div w:id="736131776">
      <w:bodyDiv w:val="1"/>
      <w:marLeft w:val="0"/>
      <w:marRight w:val="0"/>
      <w:marTop w:val="0"/>
      <w:marBottom w:val="0"/>
      <w:divBdr>
        <w:top w:val="none" w:sz="0" w:space="0" w:color="auto"/>
        <w:left w:val="none" w:sz="0" w:space="0" w:color="auto"/>
        <w:bottom w:val="none" w:sz="0" w:space="0" w:color="auto"/>
        <w:right w:val="none" w:sz="0" w:space="0" w:color="auto"/>
      </w:divBdr>
    </w:div>
    <w:div w:id="774398596">
      <w:bodyDiv w:val="1"/>
      <w:marLeft w:val="0"/>
      <w:marRight w:val="0"/>
      <w:marTop w:val="0"/>
      <w:marBottom w:val="0"/>
      <w:divBdr>
        <w:top w:val="none" w:sz="0" w:space="0" w:color="auto"/>
        <w:left w:val="none" w:sz="0" w:space="0" w:color="auto"/>
        <w:bottom w:val="none" w:sz="0" w:space="0" w:color="auto"/>
        <w:right w:val="none" w:sz="0" w:space="0" w:color="auto"/>
      </w:divBdr>
    </w:div>
    <w:div w:id="776096581">
      <w:bodyDiv w:val="1"/>
      <w:marLeft w:val="0"/>
      <w:marRight w:val="0"/>
      <w:marTop w:val="0"/>
      <w:marBottom w:val="0"/>
      <w:divBdr>
        <w:top w:val="none" w:sz="0" w:space="0" w:color="auto"/>
        <w:left w:val="none" w:sz="0" w:space="0" w:color="auto"/>
        <w:bottom w:val="none" w:sz="0" w:space="0" w:color="auto"/>
        <w:right w:val="none" w:sz="0" w:space="0" w:color="auto"/>
      </w:divBdr>
    </w:div>
    <w:div w:id="776172732">
      <w:bodyDiv w:val="1"/>
      <w:marLeft w:val="0"/>
      <w:marRight w:val="0"/>
      <w:marTop w:val="0"/>
      <w:marBottom w:val="0"/>
      <w:divBdr>
        <w:top w:val="none" w:sz="0" w:space="0" w:color="auto"/>
        <w:left w:val="none" w:sz="0" w:space="0" w:color="auto"/>
        <w:bottom w:val="none" w:sz="0" w:space="0" w:color="auto"/>
        <w:right w:val="none" w:sz="0" w:space="0" w:color="auto"/>
      </w:divBdr>
    </w:div>
    <w:div w:id="788201596">
      <w:bodyDiv w:val="1"/>
      <w:marLeft w:val="0"/>
      <w:marRight w:val="0"/>
      <w:marTop w:val="0"/>
      <w:marBottom w:val="0"/>
      <w:divBdr>
        <w:top w:val="none" w:sz="0" w:space="0" w:color="auto"/>
        <w:left w:val="none" w:sz="0" w:space="0" w:color="auto"/>
        <w:bottom w:val="none" w:sz="0" w:space="0" w:color="auto"/>
        <w:right w:val="none" w:sz="0" w:space="0" w:color="auto"/>
      </w:divBdr>
    </w:div>
    <w:div w:id="796021426">
      <w:bodyDiv w:val="1"/>
      <w:marLeft w:val="0"/>
      <w:marRight w:val="0"/>
      <w:marTop w:val="0"/>
      <w:marBottom w:val="0"/>
      <w:divBdr>
        <w:top w:val="none" w:sz="0" w:space="0" w:color="auto"/>
        <w:left w:val="none" w:sz="0" w:space="0" w:color="auto"/>
        <w:bottom w:val="none" w:sz="0" w:space="0" w:color="auto"/>
        <w:right w:val="none" w:sz="0" w:space="0" w:color="auto"/>
      </w:divBdr>
    </w:div>
    <w:div w:id="813329941">
      <w:bodyDiv w:val="1"/>
      <w:marLeft w:val="0"/>
      <w:marRight w:val="0"/>
      <w:marTop w:val="0"/>
      <w:marBottom w:val="0"/>
      <w:divBdr>
        <w:top w:val="none" w:sz="0" w:space="0" w:color="auto"/>
        <w:left w:val="none" w:sz="0" w:space="0" w:color="auto"/>
        <w:bottom w:val="none" w:sz="0" w:space="0" w:color="auto"/>
        <w:right w:val="none" w:sz="0" w:space="0" w:color="auto"/>
      </w:divBdr>
    </w:div>
    <w:div w:id="849220709">
      <w:bodyDiv w:val="1"/>
      <w:marLeft w:val="0"/>
      <w:marRight w:val="0"/>
      <w:marTop w:val="0"/>
      <w:marBottom w:val="0"/>
      <w:divBdr>
        <w:top w:val="none" w:sz="0" w:space="0" w:color="auto"/>
        <w:left w:val="none" w:sz="0" w:space="0" w:color="auto"/>
        <w:bottom w:val="none" w:sz="0" w:space="0" w:color="auto"/>
        <w:right w:val="none" w:sz="0" w:space="0" w:color="auto"/>
      </w:divBdr>
    </w:div>
    <w:div w:id="858667006">
      <w:bodyDiv w:val="1"/>
      <w:marLeft w:val="0"/>
      <w:marRight w:val="0"/>
      <w:marTop w:val="0"/>
      <w:marBottom w:val="0"/>
      <w:divBdr>
        <w:top w:val="none" w:sz="0" w:space="0" w:color="auto"/>
        <w:left w:val="none" w:sz="0" w:space="0" w:color="auto"/>
        <w:bottom w:val="none" w:sz="0" w:space="0" w:color="auto"/>
        <w:right w:val="none" w:sz="0" w:space="0" w:color="auto"/>
      </w:divBdr>
    </w:div>
    <w:div w:id="868026072">
      <w:bodyDiv w:val="1"/>
      <w:marLeft w:val="0"/>
      <w:marRight w:val="0"/>
      <w:marTop w:val="0"/>
      <w:marBottom w:val="0"/>
      <w:divBdr>
        <w:top w:val="none" w:sz="0" w:space="0" w:color="auto"/>
        <w:left w:val="none" w:sz="0" w:space="0" w:color="auto"/>
        <w:bottom w:val="none" w:sz="0" w:space="0" w:color="auto"/>
        <w:right w:val="none" w:sz="0" w:space="0" w:color="auto"/>
      </w:divBdr>
    </w:div>
    <w:div w:id="875653105">
      <w:bodyDiv w:val="1"/>
      <w:marLeft w:val="0"/>
      <w:marRight w:val="0"/>
      <w:marTop w:val="0"/>
      <w:marBottom w:val="0"/>
      <w:divBdr>
        <w:top w:val="none" w:sz="0" w:space="0" w:color="auto"/>
        <w:left w:val="none" w:sz="0" w:space="0" w:color="auto"/>
        <w:bottom w:val="none" w:sz="0" w:space="0" w:color="auto"/>
        <w:right w:val="none" w:sz="0" w:space="0" w:color="auto"/>
      </w:divBdr>
    </w:div>
    <w:div w:id="896817846">
      <w:bodyDiv w:val="1"/>
      <w:marLeft w:val="0"/>
      <w:marRight w:val="0"/>
      <w:marTop w:val="0"/>
      <w:marBottom w:val="0"/>
      <w:divBdr>
        <w:top w:val="none" w:sz="0" w:space="0" w:color="auto"/>
        <w:left w:val="none" w:sz="0" w:space="0" w:color="auto"/>
        <w:bottom w:val="none" w:sz="0" w:space="0" w:color="auto"/>
        <w:right w:val="none" w:sz="0" w:space="0" w:color="auto"/>
      </w:divBdr>
    </w:div>
    <w:div w:id="897592623">
      <w:bodyDiv w:val="1"/>
      <w:marLeft w:val="0"/>
      <w:marRight w:val="0"/>
      <w:marTop w:val="0"/>
      <w:marBottom w:val="0"/>
      <w:divBdr>
        <w:top w:val="none" w:sz="0" w:space="0" w:color="auto"/>
        <w:left w:val="none" w:sz="0" w:space="0" w:color="auto"/>
        <w:bottom w:val="none" w:sz="0" w:space="0" w:color="auto"/>
        <w:right w:val="none" w:sz="0" w:space="0" w:color="auto"/>
      </w:divBdr>
    </w:div>
    <w:div w:id="910652226">
      <w:bodyDiv w:val="1"/>
      <w:marLeft w:val="0"/>
      <w:marRight w:val="0"/>
      <w:marTop w:val="0"/>
      <w:marBottom w:val="0"/>
      <w:divBdr>
        <w:top w:val="none" w:sz="0" w:space="0" w:color="auto"/>
        <w:left w:val="none" w:sz="0" w:space="0" w:color="auto"/>
        <w:bottom w:val="none" w:sz="0" w:space="0" w:color="auto"/>
        <w:right w:val="none" w:sz="0" w:space="0" w:color="auto"/>
      </w:divBdr>
    </w:div>
    <w:div w:id="922761316">
      <w:bodyDiv w:val="1"/>
      <w:marLeft w:val="0"/>
      <w:marRight w:val="0"/>
      <w:marTop w:val="0"/>
      <w:marBottom w:val="0"/>
      <w:divBdr>
        <w:top w:val="none" w:sz="0" w:space="0" w:color="auto"/>
        <w:left w:val="none" w:sz="0" w:space="0" w:color="auto"/>
        <w:bottom w:val="none" w:sz="0" w:space="0" w:color="auto"/>
        <w:right w:val="none" w:sz="0" w:space="0" w:color="auto"/>
      </w:divBdr>
    </w:div>
    <w:div w:id="958757452">
      <w:bodyDiv w:val="1"/>
      <w:marLeft w:val="0"/>
      <w:marRight w:val="0"/>
      <w:marTop w:val="0"/>
      <w:marBottom w:val="0"/>
      <w:divBdr>
        <w:top w:val="none" w:sz="0" w:space="0" w:color="auto"/>
        <w:left w:val="none" w:sz="0" w:space="0" w:color="auto"/>
        <w:bottom w:val="none" w:sz="0" w:space="0" w:color="auto"/>
        <w:right w:val="none" w:sz="0" w:space="0" w:color="auto"/>
      </w:divBdr>
    </w:div>
    <w:div w:id="960257999">
      <w:bodyDiv w:val="1"/>
      <w:marLeft w:val="0"/>
      <w:marRight w:val="0"/>
      <w:marTop w:val="0"/>
      <w:marBottom w:val="0"/>
      <w:divBdr>
        <w:top w:val="none" w:sz="0" w:space="0" w:color="auto"/>
        <w:left w:val="none" w:sz="0" w:space="0" w:color="auto"/>
        <w:bottom w:val="none" w:sz="0" w:space="0" w:color="auto"/>
        <w:right w:val="none" w:sz="0" w:space="0" w:color="auto"/>
      </w:divBdr>
    </w:div>
    <w:div w:id="988247588">
      <w:bodyDiv w:val="1"/>
      <w:marLeft w:val="0"/>
      <w:marRight w:val="0"/>
      <w:marTop w:val="0"/>
      <w:marBottom w:val="0"/>
      <w:divBdr>
        <w:top w:val="none" w:sz="0" w:space="0" w:color="auto"/>
        <w:left w:val="none" w:sz="0" w:space="0" w:color="auto"/>
        <w:bottom w:val="none" w:sz="0" w:space="0" w:color="auto"/>
        <w:right w:val="none" w:sz="0" w:space="0" w:color="auto"/>
      </w:divBdr>
    </w:div>
    <w:div w:id="998843685">
      <w:bodyDiv w:val="1"/>
      <w:marLeft w:val="0"/>
      <w:marRight w:val="0"/>
      <w:marTop w:val="0"/>
      <w:marBottom w:val="0"/>
      <w:divBdr>
        <w:top w:val="none" w:sz="0" w:space="0" w:color="auto"/>
        <w:left w:val="none" w:sz="0" w:space="0" w:color="auto"/>
        <w:bottom w:val="none" w:sz="0" w:space="0" w:color="auto"/>
        <w:right w:val="none" w:sz="0" w:space="0" w:color="auto"/>
      </w:divBdr>
    </w:div>
    <w:div w:id="1164861034">
      <w:bodyDiv w:val="1"/>
      <w:marLeft w:val="0"/>
      <w:marRight w:val="0"/>
      <w:marTop w:val="0"/>
      <w:marBottom w:val="0"/>
      <w:divBdr>
        <w:top w:val="none" w:sz="0" w:space="0" w:color="auto"/>
        <w:left w:val="none" w:sz="0" w:space="0" w:color="auto"/>
        <w:bottom w:val="none" w:sz="0" w:space="0" w:color="auto"/>
        <w:right w:val="none" w:sz="0" w:space="0" w:color="auto"/>
      </w:divBdr>
    </w:div>
    <w:div w:id="1169444993">
      <w:bodyDiv w:val="1"/>
      <w:marLeft w:val="0"/>
      <w:marRight w:val="0"/>
      <w:marTop w:val="0"/>
      <w:marBottom w:val="0"/>
      <w:divBdr>
        <w:top w:val="none" w:sz="0" w:space="0" w:color="auto"/>
        <w:left w:val="none" w:sz="0" w:space="0" w:color="auto"/>
        <w:bottom w:val="none" w:sz="0" w:space="0" w:color="auto"/>
        <w:right w:val="none" w:sz="0" w:space="0" w:color="auto"/>
      </w:divBdr>
    </w:div>
    <w:div w:id="1206991992">
      <w:bodyDiv w:val="1"/>
      <w:marLeft w:val="0"/>
      <w:marRight w:val="0"/>
      <w:marTop w:val="0"/>
      <w:marBottom w:val="0"/>
      <w:divBdr>
        <w:top w:val="none" w:sz="0" w:space="0" w:color="auto"/>
        <w:left w:val="none" w:sz="0" w:space="0" w:color="auto"/>
        <w:bottom w:val="none" w:sz="0" w:space="0" w:color="auto"/>
        <w:right w:val="none" w:sz="0" w:space="0" w:color="auto"/>
      </w:divBdr>
    </w:div>
    <w:div w:id="1210268640">
      <w:bodyDiv w:val="1"/>
      <w:marLeft w:val="0"/>
      <w:marRight w:val="0"/>
      <w:marTop w:val="0"/>
      <w:marBottom w:val="0"/>
      <w:divBdr>
        <w:top w:val="none" w:sz="0" w:space="0" w:color="auto"/>
        <w:left w:val="none" w:sz="0" w:space="0" w:color="auto"/>
        <w:bottom w:val="none" w:sz="0" w:space="0" w:color="auto"/>
        <w:right w:val="none" w:sz="0" w:space="0" w:color="auto"/>
      </w:divBdr>
    </w:div>
    <w:div w:id="1224834299">
      <w:bodyDiv w:val="1"/>
      <w:marLeft w:val="0"/>
      <w:marRight w:val="0"/>
      <w:marTop w:val="0"/>
      <w:marBottom w:val="0"/>
      <w:divBdr>
        <w:top w:val="none" w:sz="0" w:space="0" w:color="auto"/>
        <w:left w:val="none" w:sz="0" w:space="0" w:color="auto"/>
        <w:bottom w:val="none" w:sz="0" w:space="0" w:color="auto"/>
        <w:right w:val="none" w:sz="0" w:space="0" w:color="auto"/>
      </w:divBdr>
    </w:div>
    <w:div w:id="1253202048">
      <w:bodyDiv w:val="1"/>
      <w:marLeft w:val="0"/>
      <w:marRight w:val="0"/>
      <w:marTop w:val="0"/>
      <w:marBottom w:val="0"/>
      <w:divBdr>
        <w:top w:val="none" w:sz="0" w:space="0" w:color="auto"/>
        <w:left w:val="none" w:sz="0" w:space="0" w:color="auto"/>
        <w:bottom w:val="none" w:sz="0" w:space="0" w:color="auto"/>
        <w:right w:val="none" w:sz="0" w:space="0" w:color="auto"/>
      </w:divBdr>
    </w:div>
    <w:div w:id="1265722614">
      <w:bodyDiv w:val="1"/>
      <w:marLeft w:val="0"/>
      <w:marRight w:val="0"/>
      <w:marTop w:val="0"/>
      <w:marBottom w:val="0"/>
      <w:divBdr>
        <w:top w:val="none" w:sz="0" w:space="0" w:color="auto"/>
        <w:left w:val="none" w:sz="0" w:space="0" w:color="auto"/>
        <w:bottom w:val="none" w:sz="0" w:space="0" w:color="auto"/>
        <w:right w:val="none" w:sz="0" w:space="0" w:color="auto"/>
      </w:divBdr>
    </w:div>
    <w:div w:id="1269776521">
      <w:bodyDiv w:val="1"/>
      <w:marLeft w:val="0"/>
      <w:marRight w:val="0"/>
      <w:marTop w:val="0"/>
      <w:marBottom w:val="0"/>
      <w:divBdr>
        <w:top w:val="none" w:sz="0" w:space="0" w:color="auto"/>
        <w:left w:val="none" w:sz="0" w:space="0" w:color="auto"/>
        <w:bottom w:val="none" w:sz="0" w:space="0" w:color="auto"/>
        <w:right w:val="none" w:sz="0" w:space="0" w:color="auto"/>
      </w:divBdr>
    </w:div>
    <w:div w:id="1273518669">
      <w:bodyDiv w:val="1"/>
      <w:marLeft w:val="0"/>
      <w:marRight w:val="0"/>
      <w:marTop w:val="0"/>
      <w:marBottom w:val="0"/>
      <w:divBdr>
        <w:top w:val="none" w:sz="0" w:space="0" w:color="auto"/>
        <w:left w:val="none" w:sz="0" w:space="0" w:color="auto"/>
        <w:bottom w:val="none" w:sz="0" w:space="0" w:color="auto"/>
        <w:right w:val="none" w:sz="0" w:space="0" w:color="auto"/>
      </w:divBdr>
    </w:div>
    <w:div w:id="1273710526">
      <w:bodyDiv w:val="1"/>
      <w:marLeft w:val="0"/>
      <w:marRight w:val="0"/>
      <w:marTop w:val="0"/>
      <w:marBottom w:val="0"/>
      <w:divBdr>
        <w:top w:val="none" w:sz="0" w:space="0" w:color="auto"/>
        <w:left w:val="none" w:sz="0" w:space="0" w:color="auto"/>
        <w:bottom w:val="none" w:sz="0" w:space="0" w:color="auto"/>
        <w:right w:val="none" w:sz="0" w:space="0" w:color="auto"/>
      </w:divBdr>
    </w:div>
    <w:div w:id="1311908764">
      <w:bodyDiv w:val="1"/>
      <w:marLeft w:val="0"/>
      <w:marRight w:val="0"/>
      <w:marTop w:val="0"/>
      <w:marBottom w:val="0"/>
      <w:divBdr>
        <w:top w:val="none" w:sz="0" w:space="0" w:color="auto"/>
        <w:left w:val="none" w:sz="0" w:space="0" w:color="auto"/>
        <w:bottom w:val="none" w:sz="0" w:space="0" w:color="auto"/>
        <w:right w:val="none" w:sz="0" w:space="0" w:color="auto"/>
      </w:divBdr>
    </w:div>
    <w:div w:id="1331566456">
      <w:bodyDiv w:val="1"/>
      <w:marLeft w:val="0"/>
      <w:marRight w:val="0"/>
      <w:marTop w:val="0"/>
      <w:marBottom w:val="0"/>
      <w:divBdr>
        <w:top w:val="none" w:sz="0" w:space="0" w:color="auto"/>
        <w:left w:val="none" w:sz="0" w:space="0" w:color="auto"/>
        <w:bottom w:val="none" w:sz="0" w:space="0" w:color="auto"/>
        <w:right w:val="none" w:sz="0" w:space="0" w:color="auto"/>
      </w:divBdr>
    </w:div>
    <w:div w:id="1332101306">
      <w:bodyDiv w:val="1"/>
      <w:marLeft w:val="0"/>
      <w:marRight w:val="0"/>
      <w:marTop w:val="0"/>
      <w:marBottom w:val="0"/>
      <w:divBdr>
        <w:top w:val="none" w:sz="0" w:space="0" w:color="auto"/>
        <w:left w:val="none" w:sz="0" w:space="0" w:color="auto"/>
        <w:bottom w:val="none" w:sz="0" w:space="0" w:color="auto"/>
        <w:right w:val="none" w:sz="0" w:space="0" w:color="auto"/>
      </w:divBdr>
    </w:div>
    <w:div w:id="1337924773">
      <w:bodyDiv w:val="1"/>
      <w:marLeft w:val="0"/>
      <w:marRight w:val="0"/>
      <w:marTop w:val="0"/>
      <w:marBottom w:val="0"/>
      <w:divBdr>
        <w:top w:val="none" w:sz="0" w:space="0" w:color="auto"/>
        <w:left w:val="none" w:sz="0" w:space="0" w:color="auto"/>
        <w:bottom w:val="none" w:sz="0" w:space="0" w:color="auto"/>
        <w:right w:val="none" w:sz="0" w:space="0" w:color="auto"/>
      </w:divBdr>
    </w:div>
    <w:div w:id="1369988178">
      <w:bodyDiv w:val="1"/>
      <w:marLeft w:val="0"/>
      <w:marRight w:val="0"/>
      <w:marTop w:val="0"/>
      <w:marBottom w:val="0"/>
      <w:divBdr>
        <w:top w:val="none" w:sz="0" w:space="0" w:color="auto"/>
        <w:left w:val="none" w:sz="0" w:space="0" w:color="auto"/>
        <w:bottom w:val="none" w:sz="0" w:space="0" w:color="auto"/>
        <w:right w:val="none" w:sz="0" w:space="0" w:color="auto"/>
      </w:divBdr>
    </w:div>
    <w:div w:id="1370105893">
      <w:bodyDiv w:val="1"/>
      <w:marLeft w:val="0"/>
      <w:marRight w:val="0"/>
      <w:marTop w:val="0"/>
      <w:marBottom w:val="0"/>
      <w:divBdr>
        <w:top w:val="none" w:sz="0" w:space="0" w:color="auto"/>
        <w:left w:val="none" w:sz="0" w:space="0" w:color="auto"/>
        <w:bottom w:val="none" w:sz="0" w:space="0" w:color="auto"/>
        <w:right w:val="none" w:sz="0" w:space="0" w:color="auto"/>
      </w:divBdr>
    </w:div>
    <w:div w:id="1370301704">
      <w:bodyDiv w:val="1"/>
      <w:marLeft w:val="0"/>
      <w:marRight w:val="0"/>
      <w:marTop w:val="0"/>
      <w:marBottom w:val="0"/>
      <w:divBdr>
        <w:top w:val="none" w:sz="0" w:space="0" w:color="auto"/>
        <w:left w:val="none" w:sz="0" w:space="0" w:color="auto"/>
        <w:bottom w:val="none" w:sz="0" w:space="0" w:color="auto"/>
        <w:right w:val="none" w:sz="0" w:space="0" w:color="auto"/>
      </w:divBdr>
    </w:div>
    <w:div w:id="1375226900">
      <w:bodyDiv w:val="1"/>
      <w:marLeft w:val="0"/>
      <w:marRight w:val="0"/>
      <w:marTop w:val="0"/>
      <w:marBottom w:val="0"/>
      <w:divBdr>
        <w:top w:val="none" w:sz="0" w:space="0" w:color="auto"/>
        <w:left w:val="none" w:sz="0" w:space="0" w:color="auto"/>
        <w:bottom w:val="none" w:sz="0" w:space="0" w:color="auto"/>
        <w:right w:val="none" w:sz="0" w:space="0" w:color="auto"/>
      </w:divBdr>
    </w:div>
    <w:div w:id="1412195908">
      <w:bodyDiv w:val="1"/>
      <w:marLeft w:val="0"/>
      <w:marRight w:val="0"/>
      <w:marTop w:val="0"/>
      <w:marBottom w:val="0"/>
      <w:divBdr>
        <w:top w:val="none" w:sz="0" w:space="0" w:color="auto"/>
        <w:left w:val="none" w:sz="0" w:space="0" w:color="auto"/>
        <w:bottom w:val="none" w:sz="0" w:space="0" w:color="auto"/>
        <w:right w:val="none" w:sz="0" w:space="0" w:color="auto"/>
      </w:divBdr>
    </w:div>
    <w:div w:id="1486553778">
      <w:bodyDiv w:val="1"/>
      <w:marLeft w:val="0"/>
      <w:marRight w:val="0"/>
      <w:marTop w:val="0"/>
      <w:marBottom w:val="0"/>
      <w:divBdr>
        <w:top w:val="none" w:sz="0" w:space="0" w:color="auto"/>
        <w:left w:val="none" w:sz="0" w:space="0" w:color="auto"/>
        <w:bottom w:val="none" w:sz="0" w:space="0" w:color="auto"/>
        <w:right w:val="none" w:sz="0" w:space="0" w:color="auto"/>
      </w:divBdr>
    </w:div>
    <w:div w:id="1487819997">
      <w:bodyDiv w:val="1"/>
      <w:marLeft w:val="0"/>
      <w:marRight w:val="0"/>
      <w:marTop w:val="0"/>
      <w:marBottom w:val="0"/>
      <w:divBdr>
        <w:top w:val="none" w:sz="0" w:space="0" w:color="auto"/>
        <w:left w:val="none" w:sz="0" w:space="0" w:color="auto"/>
        <w:bottom w:val="none" w:sz="0" w:space="0" w:color="auto"/>
        <w:right w:val="none" w:sz="0" w:space="0" w:color="auto"/>
      </w:divBdr>
    </w:div>
    <w:div w:id="1492409490">
      <w:bodyDiv w:val="1"/>
      <w:marLeft w:val="0"/>
      <w:marRight w:val="0"/>
      <w:marTop w:val="0"/>
      <w:marBottom w:val="0"/>
      <w:divBdr>
        <w:top w:val="none" w:sz="0" w:space="0" w:color="auto"/>
        <w:left w:val="none" w:sz="0" w:space="0" w:color="auto"/>
        <w:bottom w:val="none" w:sz="0" w:space="0" w:color="auto"/>
        <w:right w:val="none" w:sz="0" w:space="0" w:color="auto"/>
      </w:divBdr>
    </w:div>
    <w:div w:id="1528760179">
      <w:bodyDiv w:val="1"/>
      <w:marLeft w:val="0"/>
      <w:marRight w:val="0"/>
      <w:marTop w:val="0"/>
      <w:marBottom w:val="0"/>
      <w:divBdr>
        <w:top w:val="none" w:sz="0" w:space="0" w:color="auto"/>
        <w:left w:val="none" w:sz="0" w:space="0" w:color="auto"/>
        <w:bottom w:val="none" w:sz="0" w:space="0" w:color="auto"/>
        <w:right w:val="none" w:sz="0" w:space="0" w:color="auto"/>
      </w:divBdr>
    </w:div>
    <w:div w:id="1535339460">
      <w:bodyDiv w:val="1"/>
      <w:marLeft w:val="0"/>
      <w:marRight w:val="0"/>
      <w:marTop w:val="0"/>
      <w:marBottom w:val="0"/>
      <w:divBdr>
        <w:top w:val="none" w:sz="0" w:space="0" w:color="auto"/>
        <w:left w:val="none" w:sz="0" w:space="0" w:color="auto"/>
        <w:bottom w:val="none" w:sz="0" w:space="0" w:color="auto"/>
        <w:right w:val="none" w:sz="0" w:space="0" w:color="auto"/>
      </w:divBdr>
    </w:div>
    <w:div w:id="1541436342">
      <w:bodyDiv w:val="1"/>
      <w:marLeft w:val="0"/>
      <w:marRight w:val="0"/>
      <w:marTop w:val="0"/>
      <w:marBottom w:val="0"/>
      <w:divBdr>
        <w:top w:val="none" w:sz="0" w:space="0" w:color="auto"/>
        <w:left w:val="none" w:sz="0" w:space="0" w:color="auto"/>
        <w:bottom w:val="none" w:sz="0" w:space="0" w:color="auto"/>
        <w:right w:val="none" w:sz="0" w:space="0" w:color="auto"/>
      </w:divBdr>
    </w:div>
    <w:div w:id="1545871798">
      <w:bodyDiv w:val="1"/>
      <w:marLeft w:val="0"/>
      <w:marRight w:val="0"/>
      <w:marTop w:val="0"/>
      <w:marBottom w:val="0"/>
      <w:divBdr>
        <w:top w:val="none" w:sz="0" w:space="0" w:color="auto"/>
        <w:left w:val="none" w:sz="0" w:space="0" w:color="auto"/>
        <w:bottom w:val="none" w:sz="0" w:space="0" w:color="auto"/>
        <w:right w:val="none" w:sz="0" w:space="0" w:color="auto"/>
      </w:divBdr>
    </w:div>
    <w:div w:id="1553690397">
      <w:bodyDiv w:val="1"/>
      <w:marLeft w:val="0"/>
      <w:marRight w:val="0"/>
      <w:marTop w:val="0"/>
      <w:marBottom w:val="0"/>
      <w:divBdr>
        <w:top w:val="none" w:sz="0" w:space="0" w:color="auto"/>
        <w:left w:val="none" w:sz="0" w:space="0" w:color="auto"/>
        <w:bottom w:val="none" w:sz="0" w:space="0" w:color="auto"/>
        <w:right w:val="none" w:sz="0" w:space="0" w:color="auto"/>
      </w:divBdr>
    </w:div>
    <w:div w:id="1559248999">
      <w:bodyDiv w:val="1"/>
      <w:marLeft w:val="0"/>
      <w:marRight w:val="0"/>
      <w:marTop w:val="0"/>
      <w:marBottom w:val="0"/>
      <w:divBdr>
        <w:top w:val="none" w:sz="0" w:space="0" w:color="auto"/>
        <w:left w:val="none" w:sz="0" w:space="0" w:color="auto"/>
        <w:bottom w:val="none" w:sz="0" w:space="0" w:color="auto"/>
        <w:right w:val="none" w:sz="0" w:space="0" w:color="auto"/>
      </w:divBdr>
    </w:div>
    <w:div w:id="1570655152">
      <w:bodyDiv w:val="1"/>
      <w:marLeft w:val="0"/>
      <w:marRight w:val="0"/>
      <w:marTop w:val="0"/>
      <w:marBottom w:val="0"/>
      <w:divBdr>
        <w:top w:val="none" w:sz="0" w:space="0" w:color="auto"/>
        <w:left w:val="none" w:sz="0" w:space="0" w:color="auto"/>
        <w:bottom w:val="none" w:sz="0" w:space="0" w:color="auto"/>
        <w:right w:val="none" w:sz="0" w:space="0" w:color="auto"/>
      </w:divBdr>
    </w:div>
    <w:div w:id="1585065580">
      <w:bodyDiv w:val="1"/>
      <w:marLeft w:val="0"/>
      <w:marRight w:val="0"/>
      <w:marTop w:val="0"/>
      <w:marBottom w:val="0"/>
      <w:divBdr>
        <w:top w:val="none" w:sz="0" w:space="0" w:color="auto"/>
        <w:left w:val="none" w:sz="0" w:space="0" w:color="auto"/>
        <w:bottom w:val="none" w:sz="0" w:space="0" w:color="auto"/>
        <w:right w:val="none" w:sz="0" w:space="0" w:color="auto"/>
      </w:divBdr>
    </w:div>
    <w:div w:id="1587953892">
      <w:bodyDiv w:val="1"/>
      <w:marLeft w:val="0"/>
      <w:marRight w:val="0"/>
      <w:marTop w:val="0"/>
      <w:marBottom w:val="0"/>
      <w:divBdr>
        <w:top w:val="none" w:sz="0" w:space="0" w:color="auto"/>
        <w:left w:val="none" w:sz="0" w:space="0" w:color="auto"/>
        <w:bottom w:val="none" w:sz="0" w:space="0" w:color="auto"/>
        <w:right w:val="none" w:sz="0" w:space="0" w:color="auto"/>
      </w:divBdr>
    </w:div>
    <w:div w:id="1593931271">
      <w:bodyDiv w:val="1"/>
      <w:marLeft w:val="0"/>
      <w:marRight w:val="0"/>
      <w:marTop w:val="0"/>
      <w:marBottom w:val="0"/>
      <w:divBdr>
        <w:top w:val="none" w:sz="0" w:space="0" w:color="auto"/>
        <w:left w:val="none" w:sz="0" w:space="0" w:color="auto"/>
        <w:bottom w:val="none" w:sz="0" w:space="0" w:color="auto"/>
        <w:right w:val="none" w:sz="0" w:space="0" w:color="auto"/>
      </w:divBdr>
    </w:div>
    <w:div w:id="1597715146">
      <w:bodyDiv w:val="1"/>
      <w:marLeft w:val="0"/>
      <w:marRight w:val="0"/>
      <w:marTop w:val="0"/>
      <w:marBottom w:val="0"/>
      <w:divBdr>
        <w:top w:val="none" w:sz="0" w:space="0" w:color="auto"/>
        <w:left w:val="none" w:sz="0" w:space="0" w:color="auto"/>
        <w:bottom w:val="none" w:sz="0" w:space="0" w:color="auto"/>
        <w:right w:val="none" w:sz="0" w:space="0" w:color="auto"/>
      </w:divBdr>
    </w:div>
    <w:div w:id="1605461001">
      <w:bodyDiv w:val="1"/>
      <w:marLeft w:val="0"/>
      <w:marRight w:val="0"/>
      <w:marTop w:val="0"/>
      <w:marBottom w:val="0"/>
      <w:divBdr>
        <w:top w:val="none" w:sz="0" w:space="0" w:color="auto"/>
        <w:left w:val="none" w:sz="0" w:space="0" w:color="auto"/>
        <w:bottom w:val="none" w:sz="0" w:space="0" w:color="auto"/>
        <w:right w:val="none" w:sz="0" w:space="0" w:color="auto"/>
      </w:divBdr>
    </w:div>
    <w:div w:id="1625580864">
      <w:bodyDiv w:val="1"/>
      <w:marLeft w:val="0"/>
      <w:marRight w:val="0"/>
      <w:marTop w:val="0"/>
      <w:marBottom w:val="0"/>
      <w:divBdr>
        <w:top w:val="none" w:sz="0" w:space="0" w:color="auto"/>
        <w:left w:val="none" w:sz="0" w:space="0" w:color="auto"/>
        <w:bottom w:val="none" w:sz="0" w:space="0" w:color="auto"/>
        <w:right w:val="none" w:sz="0" w:space="0" w:color="auto"/>
      </w:divBdr>
    </w:div>
    <w:div w:id="1630085621">
      <w:bodyDiv w:val="1"/>
      <w:marLeft w:val="0"/>
      <w:marRight w:val="0"/>
      <w:marTop w:val="0"/>
      <w:marBottom w:val="0"/>
      <w:divBdr>
        <w:top w:val="none" w:sz="0" w:space="0" w:color="auto"/>
        <w:left w:val="none" w:sz="0" w:space="0" w:color="auto"/>
        <w:bottom w:val="none" w:sz="0" w:space="0" w:color="auto"/>
        <w:right w:val="none" w:sz="0" w:space="0" w:color="auto"/>
      </w:divBdr>
    </w:div>
    <w:div w:id="1637567610">
      <w:bodyDiv w:val="1"/>
      <w:marLeft w:val="0"/>
      <w:marRight w:val="0"/>
      <w:marTop w:val="0"/>
      <w:marBottom w:val="0"/>
      <w:divBdr>
        <w:top w:val="none" w:sz="0" w:space="0" w:color="auto"/>
        <w:left w:val="none" w:sz="0" w:space="0" w:color="auto"/>
        <w:bottom w:val="none" w:sz="0" w:space="0" w:color="auto"/>
        <w:right w:val="none" w:sz="0" w:space="0" w:color="auto"/>
      </w:divBdr>
    </w:div>
    <w:div w:id="1647079004">
      <w:bodyDiv w:val="1"/>
      <w:marLeft w:val="0"/>
      <w:marRight w:val="0"/>
      <w:marTop w:val="0"/>
      <w:marBottom w:val="0"/>
      <w:divBdr>
        <w:top w:val="none" w:sz="0" w:space="0" w:color="auto"/>
        <w:left w:val="none" w:sz="0" w:space="0" w:color="auto"/>
        <w:bottom w:val="none" w:sz="0" w:space="0" w:color="auto"/>
        <w:right w:val="none" w:sz="0" w:space="0" w:color="auto"/>
      </w:divBdr>
    </w:div>
    <w:div w:id="1701664792">
      <w:bodyDiv w:val="1"/>
      <w:marLeft w:val="0"/>
      <w:marRight w:val="0"/>
      <w:marTop w:val="0"/>
      <w:marBottom w:val="0"/>
      <w:divBdr>
        <w:top w:val="none" w:sz="0" w:space="0" w:color="auto"/>
        <w:left w:val="none" w:sz="0" w:space="0" w:color="auto"/>
        <w:bottom w:val="none" w:sz="0" w:space="0" w:color="auto"/>
        <w:right w:val="none" w:sz="0" w:space="0" w:color="auto"/>
      </w:divBdr>
    </w:div>
    <w:div w:id="1704818697">
      <w:bodyDiv w:val="1"/>
      <w:marLeft w:val="0"/>
      <w:marRight w:val="0"/>
      <w:marTop w:val="0"/>
      <w:marBottom w:val="0"/>
      <w:divBdr>
        <w:top w:val="none" w:sz="0" w:space="0" w:color="auto"/>
        <w:left w:val="none" w:sz="0" w:space="0" w:color="auto"/>
        <w:bottom w:val="none" w:sz="0" w:space="0" w:color="auto"/>
        <w:right w:val="none" w:sz="0" w:space="0" w:color="auto"/>
      </w:divBdr>
    </w:div>
    <w:div w:id="1735153436">
      <w:bodyDiv w:val="1"/>
      <w:marLeft w:val="0"/>
      <w:marRight w:val="0"/>
      <w:marTop w:val="0"/>
      <w:marBottom w:val="0"/>
      <w:divBdr>
        <w:top w:val="none" w:sz="0" w:space="0" w:color="auto"/>
        <w:left w:val="none" w:sz="0" w:space="0" w:color="auto"/>
        <w:bottom w:val="none" w:sz="0" w:space="0" w:color="auto"/>
        <w:right w:val="none" w:sz="0" w:space="0" w:color="auto"/>
      </w:divBdr>
    </w:div>
    <w:div w:id="1738162185">
      <w:bodyDiv w:val="1"/>
      <w:marLeft w:val="0"/>
      <w:marRight w:val="0"/>
      <w:marTop w:val="0"/>
      <w:marBottom w:val="0"/>
      <w:divBdr>
        <w:top w:val="none" w:sz="0" w:space="0" w:color="auto"/>
        <w:left w:val="none" w:sz="0" w:space="0" w:color="auto"/>
        <w:bottom w:val="none" w:sz="0" w:space="0" w:color="auto"/>
        <w:right w:val="none" w:sz="0" w:space="0" w:color="auto"/>
      </w:divBdr>
      <w:divsChild>
        <w:div w:id="926620817">
          <w:marLeft w:val="0"/>
          <w:marRight w:val="0"/>
          <w:marTop w:val="0"/>
          <w:marBottom w:val="0"/>
          <w:divBdr>
            <w:top w:val="none" w:sz="0" w:space="0" w:color="auto"/>
            <w:left w:val="none" w:sz="0" w:space="0" w:color="auto"/>
            <w:bottom w:val="none" w:sz="0" w:space="0" w:color="auto"/>
            <w:right w:val="none" w:sz="0" w:space="0" w:color="auto"/>
          </w:divBdr>
        </w:div>
      </w:divsChild>
    </w:div>
    <w:div w:id="1762872490">
      <w:bodyDiv w:val="1"/>
      <w:marLeft w:val="0"/>
      <w:marRight w:val="0"/>
      <w:marTop w:val="0"/>
      <w:marBottom w:val="0"/>
      <w:divBdr>
        <w:top w:val="none" w:sz="0" w:space="0" w:color="auto"/>
        <w:left w:val="none" w:sz="0" w:space="0" w:color="auto"/>
        <w:bottom w:val="none" w:sz="0" w:space="0" w:color="auto"/>
        <w:right w:val="none" w:sz="0" w:space="0" w:color="auto"/>
      </w:divBdr>
    </w:div>
    <w:div w:id="1769736420">
      <w:bodyDiv w:val="1"/>
      <w:marLeft w:val="0"/>
      <w:marRight w:val="0"/>
      <w:marTop w:val="0"/>
      <w:marBottom w:val="0"/>
      <w:divBdr>
        <w:top w:val="none" w:sz="0" w:space="0" w:color="auto"/>
        <w:left w:val="none" w:sz="0" w:space="0" w:color="auto"/>
        <w:bottom w:val="none" w:sz="0" w:space="0" w:color="auto"/>
        <w:right w:val="none" w:sz="0" w:space="0" w:color="auto"/>
      </w:divBdr>
    </w:div>
    <w:div w:id="1801192470">
      <w:bodyDiv w:val="1"/>
      <w:marLeft w:val="0"/>
      <w:marRight w:val="0"/>
      <w:marTop w:val="0"/>
      <w:marBottom w:val="0"/>
      <w:divBdr>
        <w:top w:val="none" w:sz="0" w:space="0" w:color="auto"/>
        <w:left w:val="none" w:sz="0" w:space="0" w:color="auto"/>
        <w:bottom w:val="none" w:sz="0" w:space="0" w:color="auto"/>
        <w:right w:val="none" w:sz="0" w:space="0" w:color="auto"/>
      </w:divBdr>
    </w:div>
    <w:div w:id="1811089273">
      <w:bodyDiv w:val="1"/>
      <w:marLeft w:val="0"/>
      <w:marRight w:val="0"/>
      <w:marTop w:val="0"/>
      <w:marBottom w:val="0"/>
      <w:divBdr>
        <w:top w:val="none" w:sz="0" w:space="0" w:color="auto"/>
        <w:left w:val="none" w:sz="0" w:space="0" w:color="auto"/>
        <w:bottom w:val="none" w:sz="0" w:space="0" w:color="auto"/>
        <w:right w:val="none" w:sz="0" w:space="0" w:color="auto"/>
      </w:divBdr>
    </w:div>
    <w:div w:id="1844469547">
      <w:bodyDiv w:val="1"/>
      <w:marLeft w:val="0"/>
      <w:marRight w:val="0"/>
      <w:marTop w:val="0"/>
      <w:marBottom w:val="0"/>
      <w:divBdr>
        <w:top w:val="none" w:sz="0" w:space="0" w:color="auto"/>
        <w:left w:val="none" w:sz="0" w:space="0" w:color="auto"/>
        <w:bottom w:val="none" w:sz="0" w:space="0" w:color="auto"/>
        <w:right w:val="none" w:sz="0" w:space="0" w:color="auto"/>
      </w:divBdr>
    </w:div>
    <w:div w:id="1859419287">
      <w:bodyDiv w:val="1"/>
      <w:marLeft w:val="0"/>
      <w:marRight w:val="0"/>
      <w:marTop w:val="0"/>
      <w:marBottom w:val="0"/>
      <w:divBdr>
        <w:top w:val="none" w:sz="0" w:space="0" w:color="auto"/>
        <w:left w:val="none" w:sz="0" w:space="0" w:color="auto"/>
        <w:bottom w:val="none" w:sz="0" w:space="0" w:color="auto"/>
        <w:right w:val="none" w:sz="0" w:space="0" w:color="auto"/>
      </w:divBdr>
    </w:div>
    <w:div w:id="1867325351">
      <w:bodyDiv w:val="1"/>
      <w:marLeft w:val="0"/>
      <w:marRight w:val="0"/>
      <w:marTop w:val="0"/>
      <w:marBottom w:val="0"/>
      <w:divBdr>
        <w:top w:val="none" w:sz="0" w:space="0" w:color="auto"/>
        <w:left w:val="none" w:sz="0" w:space="0" w:color="auto"/>
        <w:bottom w:val="none" w:sz="0" w:space="0" w:color="auto"/>
        <w:right w:val="none" w:sz="0" w:space="0" w:color="auto"/>
      </w:divBdr>
    </w:div>
    <w:div w:id="1869219289">
      <w:bodyDiv w:val="1"/>
      <w:marLeft w:val="0"/>
      <w:marRight w:val="0"/>
      <w:marTop w:val="0"/>
      <w:marBottom w:val="0"/>
      <w:divBdr>
        <w:top w:val="none" w:sz="0" w:space="0" w:color="auto"/>
        <w:left w:val="none" w:sz="0" w:space="0" w:color="auto"/>
        <w:bottom w:val="none" w:sz="0" w:space="0" w:color="auto"/>
        <w:right w:val="none" w:sz="0" w:space="0" w:color="auto"/>
      </w:divBdr>
    </w:div>
    <w:div w:id="1896575764">
      <w:bodyDiv w:val="1"/>
      <w:marLeft w:val="0"/>
      <w:marRight w:val="0"/>
      <w:marTop w:val="0"/>
      <w:marBottom w:val="0"/>
      <w:divBdr>
        <w:top w:val="none" w:sz="0" w:space="0" w:color="auto"/>
        <w:left w:val="none" w:sz="0" w:space="0" w:color="auto"/>
        <w:bottom w:val="none" w:sz="0" w:space="0" w:color="auto"/>
        <w:right w:val="none" w:sz="0" w:space="0" w:color="auto"/>
      </w:divBdr>
    </w:div>
    <w:div w:id="1900244879">
      <w:bodyDiv w:val="1"/>
      <w:marLeft w:val="0"/>
      <w:marRight w:val="0"/>
      <w:marTop w:val="0"/>
      <w:marBottom w:val="0"/>
      <w:divBdr>
        <w:top w:val="none" w:sz="0" w:space="0" w:color="auto"/>
        <w:left w:val="none" w:sz="0" w:space="0" w:color="auto"/>
        <w:bottom w:val="none" w:sz="0" w:space="0" w:color="auto"/>
        <w:right w:val="none" w:sz="0" w:space="0" w:color="auto"/>
      </w:divBdr>
    </w:div>
    <w:div w:id="1910190995">
      <w:bodyDiv w:val="1"/>
      <w:marLeft w:val="0"/>
      <w:marRight w:val="0"/>
      <w:marTop w:val="0"/>
      <w:marBottom w:val="0"/>
      <w:divBdr>
        <w:top w:val="none" w:sz="0" w:space="0" w:color="auto"/>
        <w:left w:val="none" w:sz="0" w:space="0" w:color="auto"/>
        <w:bottom w:val="none" w:sz="0" w:space="0" w:color="auto"/>
        <w:right w:val="none" w:sz="0" w:space="0" w:color="auto"/>
      </w:divBdr>
    </w:div>
    <w:div w:id="1918055041">
      <w:bodyDiv w:val="1"/>
      <w:marLeft w:val="0"/>
      <w:marRight w:val="0"/>
      <w:marTop w:val="0"/>
      <w:marBottom w:val="0"/>
      <w:divBdr>
        <w:top w:val="none" w:sz="0" w:space="0" w:color="auto"/>
        <w:left w:val="none" w:sz="0" w:space="0" w:color="auto"/>
        <w:bottom w:val="none" w:sz="0" w:space="0" w:color="auto"/>
        <w:right w:val="none" w:sz="0" w:space="0" w:color="auto"/>
      </w:divBdr>
    </w:div>
    <w:div w:id="1928032376">
      <w:bodyDiv w:val="1"/>
      <w:marLeft w:val="0"/>
      <w:marRight w:val="0"/>
      <w:marTop w:val="0"/>
      <w:marBottom w:val="0"/>
      <w:divBdr>
        <w:top w:val="none" w:sz="0" w:space="0" w:color="auto"/>
        <w:left w:val="none" w:sz="0" w:space="0" w:color="auto"/>
        <w:bottom w:val="none" w:sz="0" w:space="0" w:color="auto"/>
        <w:right w:val="none" w:sz="0" w:space="0" w:color="auto"/>
      </w:divBdr>
    </w:div>
    <w:div w:id="1931809964">
      <w:bodyDiv w:val="1"/>
      <w:marLeft w:val="0"/>
      <w:marRight w:val="0"/>
      <w:marTop w:val="0"/>
      <w:marBottom w:val="0"/>
      <w:divBdr>
        <w:top w:val="none" w:sz="0" w:space="0" w:color="auto"/>
        <w:left w:val="none" w:sz="0" w:space="0" w:color="auto"/>
        <w:bottom w:val="none" w:sz="0" w:space="0" w:color="auto"/>
        <w:right w:val="none" w:sz="0" w:space="0" w:color="auto"/>
      </w:divBdr>
    </w:div>
    <w:div w:id="1935281732">
      <w:bodyDiv w:val="1"/>
      <w:marLeft w:val="0"/>
      <w:marRight w:val="0"/>
      <w:marTop w:val="0"/>
      <w:marBottom w:val="0"/>
      <w:divBdr>
        <w:top w:val="none" w:sz="0" w:space="0" w:color="auto"/>
        <w:left w:val="none" w:sz="0" w:space="0" w:color="auto"/>
        <w:bottom w:val="none" w:sz="0" w:space="0" w:color="auto"/>
        <w:right w:val="none" w:sz="0" w:space="0" w:color="auto"/>
      </w:divBdr>
    </w:div>
    <w:div w:id="1949460854">
      <w:bodyDiv w:val="1"/>
      <w:marLeft w:val="0"/>
      <w:marRight w:val="0"/>
      <w:marTop w:val="0"/>
      <w:marBottom w:val="0"/>
      <w:divBdr>
        <w:top w:val="none" w:sz="0" w:space="0" w:color="auto"/>
        <w:left w:val="none" w:sz="0" w:space="0" w:color="auto"/>
        <w:bottom w:val="none" w:sz="0" w:space="0" w:color="auto"/>
        <w:right w:val="none" w:sz="0" w:space="0" w:color="auto"/>
      </w:divBdr>
    </w:div>
    <w:div w:id="2023042302">
      <w:bodyDiv w:val="1"/>
      <w:marLeft w:val="0"/>
      <w:marRight w:val="0"/>
      <w:marTop w:val="0"/>
      <w:marBottom w:val="0"/>
      <w:divBdr>
        <w:top w:val="none" w:sz="0" w:space="0" w:color="auto"/>
        <w:left w:val="none" w:sz="0" w:space="0" w:color="auto"/>
        <w:bottom w:val="none" w:sz="0" w:space="0" w:color="auto"/>
        <w:right w:val="none" w:sz="0" w:space="0" w:color="auto"/>
      </w:divBdr>
    </w:div>
    <w:div w:id="2024356459">
      <w:bodyDiv w:val="1"/>
      <w:marLeft w:val="0"/>
      <w:marRight w:val="0"/>
      <w:marTop w:val="0"/>
      <w:marBottom w:val="0"/>
      <w:divBdr>
        <w:top w:val="none" w:sz="0" w:space="0" w:color="auto"/>
        <w:left w:val="none" w:sz="0" w:space="0" w:color="auto"/>
        <w:bottom w:val="none" w:sz="0" w:space="0" w:color="auto"/>
        <w:right w:val="none" w:sz="0" w:space="0" w:color="auto"/>
      </w:divBdr>
    </w:div>
    <w:div w:id="2026251725">
      <w:bodyDiv w:val="1"/>
      <w:marLeft w:val="0"/>
      <w:marRight w:val="0"/>
      <w:marTop w:val="0"/>
      <w:marBottom w:val="0"/>
      <w:divBdr>
        <w:top w:val="none" w:sz="0" w:space="0" w:color="auto"/>
        <w:left w:val="none" w:sz="0" w:space="0" w:color="auto"/>
        <w:bottom w:val="none" w:sz="0" w:space="0" w:color="auto"/>
        <w:right w:val="none" w:sz="0" w:space="0" w:color="auto"/>
      </w:divBdr>
    </w:div>
    <w:div w:id="2065642275">
      <w:bodyDiv w:val="1"/>
      <w:marLeft w:val="0"/>
      <w:marRight w:val="0"/>
      <w:marTop w:val="0"/>
      <w:marBottom w:val="0"/>
      <w:divBdr>
        <w:top w:val="none" w:sz="0" w:space="0" w:color="auto"/>
        <w:left w:val="none" w:sz="0" w:space="0" w:color="auto"/>
        <w:bottom w:val="none" w:sz="0" w:space="0" w:color="auto"/>
        <w:right w:val="none" w:sz="0" w:space="0" w:color="auto"/>
      </w:divBdr>
    </w:div>
    <w:div w:id="2073116904">
      <w:bodyDiv w:val="1"/>
      <w:marLeft w:val="0"/>
      <w:marRight w:val="0"/>
      <w:marTop w:val="0"/>
      <w:marBottom w:val="0"/>
      <w:divBdr>
        <w:top w:val="none" w:sz="0" w:space="0" w:color="auto"/>
        <w:left w:val="none" w:sz="0" w:space="0" w:color="auto"/>
        <w:bottom w:val="none" w:sz="0" w:space="0" w:color="auto"/>
        <w:right w:val="none" w:sz="0" w:space="0" w:color="auto"/>
      </w:divBdr>
    </w:div>
    <w:div w:id="2090883854">
      <w:bodyDiv w:val="1"/>
      <w:marLeft w:val="0"/>
      <w:marRight w:val="0"/>
      <w:marTop w:val="0"/>
      <w:marBottom w:val="0"/>
      <w:divBdr>
        <w:top w:val="none" w:sz="0" w:space="0" w:color="auto"/>
        <w:left w:val="none" w:sz="0" w:space="0" w:color="auto"/>
        <w:bottom w:val="none" w:sz="0" w:space="0" w:color="auto"/>
        <w:right w:val="none" w:sz="0" w:space="0" w:color="auto"/>
      </w:divBdr>
    </w:div>
    <w:div w:id="2093159498">
      <w:bodyDiv w:val="1"/>
      <w:marLeft w:val="0"/>
      <w:marRight w:val="0"/>
      <w:marTop w:val="0"/>
      <w:marBottom w:val="0"/>
      <w:divBdr>
        <w:top w:val="none" w:sz="0" w:space="0" w:color="auto"/>
        <w:left w:val="none" w:sz="0" w:space="0" w:color="auto"/>
        <w:bottom w:val="none" w:sz="0" w:space="0" w:color="auto"/>
        <w:right w:val="none" w:sz="0" w:space="0" w:color="auto"/>
      </w:divBdr>
    </w:div>
    <w:div w:id="2109232453">
      <w:bodyDiv w:val="1"/>
      <w:marLeft w:val="0"/>
      <w:marRight w:val="0"/>
      <w:marTop w:val="0"/>
      <w:marBottom w:val="0"/>
      <w:divBdr>
        <w:top w:val="none" w:sz="0" w:space="0" w:color="auto"/>
        <w:left w:val="none" w:sz="0" w:space="0" w:color="auto"/>
        <w:bottom w:val="none" w:sz="0" w:space="0" w:color="auto"/>
        <w:right w:val="none" w:sz="0" w:space="0" w:color="auto"/>
      </w:divBdr>
    </w:div>
    <w:div w:id="2140562284">
      <w:bodyDiv w:val="1"/>
      <w:marLeft w:val="0"/>
      <w:marRight w:val="0"/>
      <w:marTop w:val="0"/>
      <w:marBottom w:val="0"/>
      <w:divBdr>
        <w:top w:val="none" w:sz="0" w:space="0" w:color="auto"/>
        <w:left w:val="none" w:sz="0" w:space="0" w:color="auto"/>
        <w:bottom w:val="none" w:sz="0" w:space="0" w:color="auto"/>
        <w:right w:val="none" w:sz="0" w:space="0" w:color="auto"/>
      </w:divBdr>
    </w:div>
    <w:div w:id="214488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4775A-D91E-461C-BF4D-9F8F29AC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567</Words>
  <Characters>3122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 OFFICER</dc:creator>
  <cp:keywords/>
  <dc:description/>
  <cp:lastModifiedBy>Gaspard Julien-Laferriere</cp:lastModifiedBy>
  <cp:revision>5</cp:revision>
  <dcterms:created xsi:type="dcterms:W3CDTF">2021-07-07T14:49:00Z</dcterms:created>
  <dcterms:modified xsi:type="dcterms:W3CDTF">2021-07-08T10:20:00Z</dcterms:modified>
</cp:coreProperties>
</file>