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030C" w14:textId="53F04900" w:rsidR="006210B5" w:rsidRDefault="006210B5" w:rsidP="006210B5">
      <w:pP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6F435F" wp14:editId="085F87FA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Imag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  <w:t xml:space="preserve"> </w:t>
      </w:r>
    </w:p>
    <w:p w14:paraId="359CB961" w14:textId="77777777" w:rsidR="006210B5" w:rsidRDefault="006210B5" w:rsidP="006210B5">
      <w:pPr>
        <w:pStyle w:val="En-tte"/>
        <w:jc w:val="center"/>
        <w:rPr>
          <w:rFonts w:cstheme="minorHAnsi"/>
          <w:b/>
          <w:sz w:val="26"/>
          <w:szCs w:val="24"/>
        </w:rPr>
      </w:pPr>
    </w:p>
    <w:p w14:paraId="588085CB" w14:textId="0193A846" w:rsidR="006210B5" w:rsidRDefault="006210B5" w:rsidP="006210B5">
      <w:pPr>
        <w:pStyle w:val="En-tte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 xml:space="preserve">RAPPORT </w:t>
      </w:r>
      <w:r w:rsidR="00187854">
        <w:rPr>
          <w:rFonts w:cstheme="minorHAnsi"/>
          <w:b/>
          <w:sz w:val="26"/>
          <w:szCs w:val="24"/>
        </w:rPr>
        <w:t>Août</w:t>
      </w:r>
      <w:r>
        <w:rPr>
          <w:rFonts w:cstheme="minorHAnsi"/>
          <w:b/>
          <w:sz w:val="26"/>
          <w:szCs w:val="24"/>
        </w:rPr>
        <w:t xml:space="preserve"> 202</w:t>
      </w:r>
      <w:r w:rsidR="00A06E47">
        <w:rPr>
          <w:rFonts w:cstheme="minorHAnsi"/>
          <w:b/>
          <w:sz w:val="26"/>
          <w:szCs w:val="24"/>
        </w:rPr>
        <w:t>1</w:t>
      </w:r>
    </w:p>
    <w:p w14:paraId="5599A87E" w14:textId="77777777" w:rsidR="006210B5" w:rsidRDefault="006210B5" w:rsidP="006210B5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02E1CB42" w14:textId="77777777" w:rsidR="006210B5" w:rsidRDefault="006210B5" w:rsidP="006210B5">
      <w:pPr>
        <w:rPr>
          <w:rFonts w:cstheme="minorHAnsi"/>
          <w:sz w:val="26"/>
          <w:szCs w:val="24"/>
        </w:rPr>
      </w:pPr>
    </w:p>
    <w:p w14:paraId="2B3F6284" w14:textId="49FA0371" w:rsidR="006210B5" w:rsidRDefault="006210B5" w:rsidP="006210B5">
      <w:pPr>
        <w:rPr>
          <w:rFonts w:cstheme="minorHAnsi"/>
          <w:sz w:val="26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E787D17" wp14:editId="59C086A3">
                <wp:extent cx="5457825" cy="75565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99772" w14:textId="77777777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3003E2D5" w14:textId="4798818B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131F97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Août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A06E47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87D1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69099772" w14:textId="77777777" w:rsidR="006210B5" w:rsidRDefault="006210B5" w:rsidP="006210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3003E2D5" w14:textId="4798818B" w:rsidR="006210B5" w:rsidRDefault="006210B5" w:rsidP="006210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131F97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Août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</w:t>
                      </w:r>
                      <w:r w:rsidR="00A06E47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33CFE" w14:textId="77777777" w:rsidR="006210B5" w:rsidRDefault="006210B5" w:rsidP="006210B5">
      <w:pPr>
        <w:tabs>
          <w:tab w:val="center" w:pos="5076"/>
          <w:tab w:val="left" w:pos="5745"/>
          <w:tab w:val="left" w:pos="6480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1. Points principaux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2C37C15A" w14:textId="77777777" w:rsidR="006210B5" w:rsidRDefault="006210B5" w:rsidP="006210B5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2. Investigations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720174C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3. Opérations</w:t>
      </w:r>
    </w:p>
    <w:p w14:paraId="3CEAFE3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4. Legal</w:t>
      </w:r>
      <w:r>
        <w:rPr>
          <w:rFonts w:cstheme="minorHAnsi"/>
          <w:b/>
          <w:sz w:val="26"/>
          <w:szCs w:val="24"/>
        </w:rPr>
        <w:tab/>
      </w:r>
    </w:p>
    <w:p w14:paraId="1E2870A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5. Média</w:t>
      </w:r>
    </w:p>
    <w:p w14:paraId="1076B89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6. Relations extérieures</w:t>
      </w:r>
    </w:p>
    <w:p w14:paraId="359477B6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7. Management</w:t>
      </w:r>
    </w:p>
    <w:p w14:paraId="1BC14874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1053A9E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1. Points principaux</w:t>
      </w:r>
    </w:p>
    <w:p w14:paraId="19DE8F27" w14:textId="77777777" w:rsidR="008105DF" w:rsidRDefault="008105DF" w:rsidP="006210B5">
      <w:pPr>
        <w:rPr>
          <w:sz w:val="26"/>
        </w:rPr>
      </w:pPr>
    </w:p>
    <w:p w14:paraId="4628151A" w14:textId="488E3858" w:rsidR="00C05A3D" w:rsidRPr="00C05A3D" w:rsidRDefault="00187854" w:rsidP="00C05A3D">
      <w:pPr>
        <w:rPr>
          <w:sz w:val="26"/>
          <w:szCs w:val="26"/>
        </w:rPr>
      </w:pPr>
      <w:r>
        <w:rPr>
          <w:sz w:val="26"/>
          <w:szCs w:val="26"/>
        </w:rPr>
        <w:t xml:space="preserve">Le mois d’août n’aura pas mené à des opérations d’arrestations mais les grandes enquêtes du projet ont bien </w:t>
      </w:r>
      <w:r w:rsidR="00413F73">
        <w:rPr>
          <w:sz w:val="26"/>
          <w:szCs w:val="26"/>
        </w:rPr>
        <w:t>avancé</w:t>
      </w:r>
      <w:r>
        <w:rPr>
          <w:sz w:val="26"/>
          <w:szCs w:val="26"/>
        </w:rPr>
        <w:t>.</w:t>
      </w:r>
    </w:p>
    <w:p w14:paraId="4561E449" w14:textId="26D4FD09" w:rsidR="002404B4" w:rsidRPr="00C05A3D" w:rsidRDefault="00187854" w:rsidP="00C05A3D">
      <w:pPr>
        <w:rPr>
          <w:sz w:val="26"/>
          <w:szCs w:val="26"/>
        </w:rPr>
      </w:pPr>
      <w:r>
        <w:rPr>
          <w:sz w:val="26"/>
          <w:szCs w:val="26"/>
        </w:rPr>
        <w:t>Notre équipe a suivi le procès des 3 trafiquants arrêtés au mois de juillet 2021 avec 23kg d’ivoires</w:t>
      </w:r>
      <w:r w:rsidR="00413F73">
        <w:rPr>
          <w:sz w:val="26"/>
          <w:szCs w:val="26"/>
        </w:rPr>
        <w:t>, ainsi que l’affaire San Kouamé et N’douffou, arrêté en septembre 2019 en essayant de vendre 2 défenses d’éléphant. L’affaire est en instruction depuis.</w:t>
      </w:r>
    </w:p>
    <w:p w14:paraId="04409231" w14:textId="00261F61" w:rsidR="00C05A3D" w:rsidRPr="00C05A3D" w:rsidRDefault="00413F73" w:rsidP="00C05A3D">
      <w:pPr>
        <w:rPr>
          <w:sz w:val="26"/>
          <w:szCs w:val="26"/>
        </w:rPr>
      </w:pPr>
      <w:r>
        <w:rPr>
          <w:sz w:val="26"/>
          <w:szCs w:val="26"/>
        </w:rPr>
        <w:t>Le projet continue sa collaboration avec les autorités de Côte d’Ivoire, notamment avec l’Unité de Lutte contre la Criminalité Transnationale (UCT).</w:t>
      </w:r>
    </w:p>
    <w:p w14:paraId="5EEEB415" w14:textId="77777777" w:rsidR="00B57377" w:rsidRDefault="00B57377" w:rsidP="006210B5">
      <w:pPr>
        <w:rPr>
          <w:sz w:val="26"/>
        </w:rPr>
      </w:pPr>
    </w:p>
    <w:p w14:paraId="78DBA773" w14:textId="77777777" w:rsidR="00321FD9" w:rsidRPr="008D6EBA" w:rsidRDefault="00321FD9" w:rsidP="006210B5">
      <w:pPr>
        <w:rPr>
          <w:sz w:val="26"/>
        </w:rPr>
      </w:pPr>
    </w:p>
    <w:p w14:paraId="173E71F7" w14:textId="0DCD2BB4" w:rsidR="006210B5" w:rsidRDefault="006210B5" w:rsidP="006210B5">
      <w:pPr>
        <w:tabs>
          <w:tab w:val="left" w:pos="7215"/>
        </w:tabs>
        <w:rPr>
          <w:sz w:val="26"/>
        </w:rPr>
      </w:pPr>
    </w:p>
    <w:p w14:paraId="13124401" w14:textId="3EC782E6" w:rsidR="007B4C28" w:rsidRDefault="007B4C28" w:rsidP="006210B5">
      <w:pPr>
        <w:tabs>
          <w:tab w:val="left" w:pos="7215"/>
        </w:tabs>
        <w:rPr>
          <w:sz w:val="26"/>
        </w:rPr>
      </w:pPr>
    </w:p>
    <w:p w14:paraId="06F595AA" w14:textId="77777777" w:rsidR="007B4C28" w:rsidRDefault="007B4C28" w:rsidP="006210B5">
      <w:pPr>
        <w:tabs>
          <w:tab w:val="left" w:pos="7215"/>
        </w:tabs>
        <w:rPr>
          <w:sz w:val="26"/>
        </w:rPr>
      </w:pPr>
    </w:p>
    <w:p w14:paraId="51A6C4A8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lastRenderedPageBreak/>
        <w:t>2. Investigations</w:t>
      </w:r>
    </w:p>
    <w:p w14:paraId="05D33627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6210B5" w:rsidRPr="008C22EA" w14:paraId="328FA238" w14:textId="77777777" w:rsidTr="006210B5">
        <w:trPr>
          <w:trHeight w:val="132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6D6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59D9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DD2F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1795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Nombre de trafiquants ciblés</w:t>
            </w:r>
          </w:p>
        </w:tc>
      </w:tr>
      <w:tr w:rsidR="006210B5" w:rsidRPr="008C22EA" w14:paraId="7401F611" w14:textId="77777777" w:rsidTr="006210B5">
        <w:trPr>
          <w:trHeight w:val="78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182F" w14:textId="3D1400B5" w:rsidR="006210B5" w:rsidRPr="0007438C" w:rsidRDefault="007B4C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94BF" w14:textId="20A38A46" w:rsidR="006210B5" w:rsidRPr="0007438C" w:rsidRDefault="00A8389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07438C">
              <w:rPr>
                <w:rFonts w:cstheme="minorHAnsi"/>
                <w:sz w:val="26"/>
                <w:szCs w:val="24"/>
              </w:rPr>
              <w:t>1</w:t>
            </w:r>
            <w:r w:rsidR="007B4C28">
              <w:rPr>
                <w:rFonts w:cstheme="minorHAnsi"/>
                <w:sz w:val="26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3CC7" w14:textId="36E8A13F" w:rsidR="006210B5" w:rsidRPr="0007438C" w:rsidRDefault="007B4C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6C85" w14:textId="45EE9334" w:rsidR="006210B5" w:rsidRPr="0007438C" w:rsidRDefault="0007438C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07438C">
              <w:rPr>
                <w:rFonts w:cstheme="minorHAnsi"/>
                <w:sz w:val="26"/>
                <w:szCs w:val="24"/>
              </w:rPr>
              <w:t>6</w:t>
            </w:r>
            <w:r w:rsidR="008B659B">
              <w:rPr>
                <w:rFonts w:cstheme="minorHAnsi"/>
                <w:sz w:val="26"/>
                <w:szCs w:val="24"/>
              </w:rPr>
              <w:t>6</w:t>
            </w:r>
          </w:p>
        </w:tc>
      </w:tr>
    </w:tbl>
    <w:p w14:paraId="0A49DC85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4E9D94FC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3. Opérations</w:t>
      </w:r>
    </w:p>
    <w:p w14:paraId="0E696A02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7D1475C3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Opérations</w:t>
      </w:r>
    </w:p>
    <w:p w14:paraId="255A593C" w14:textId="2BBD0748" w:rsidR="007E24A1" w:rsidRDefault="007B4C28" w:rsidP="00C05A3D">
      <w:r>
        <w:t>Les enquêtes n’ont pas encore pu permettre d’aboutir à une opération ce mois-ci.</w:t>
      </w:r>
    </w:p>
    <w:p w14:paraId="55223C4F" w14:textId="77777777" w:rsidR="00E0350E" w:rsidRDefault="00E0350E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17"/>
        <w:gridCol w:w="2083"/>
        <w:gridCol w:w="3265"/>
      </w:tblGrid>
      <w:tr w:rsidR="006210B5" w14:paraId="3484A759" w14:textId="77777777" w:rsidTr="006210B5">
        <w:trPr>
          <w:trHeight w:val="213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1DA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AAC64F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FE5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79FF4CA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65A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32A2C683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48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F6C9B09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6210B5" w14:paraId="6524DD6D" w14:textId="77777777" w:rsidTr="006210B5">
        <w:trPr>
          <w:trHeight w:val="93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DD91" w14:textId="4BAF7C03" w:rsidR="006210B5" w:rsidRDefault="007B4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F485" w14:textId="68A4287E" w:rsidR="006210B5" w:rsidRDefault="007B4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5AEC" w14:textId="5FB01A7F" w:rsidR="006210B5" w:rsidRDefault="007B4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E9F3" w14:textId="2D1083F6" w:rsidR="00056CD3" w:rsidRDefault="007B4C28" w:rsidP="007B4C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5064347C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DC71415" w14:textId="1D7095DE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3322019" w14:textId="35060645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432B5ED5" w14:textId="71E1F315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4376771" w14:textId="03ABF6C4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7267998" w14:textId="1A13A57F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EC0B48D" w14:textId="77777777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295A2EDD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4. Legal</w:t>
      </w:r>
    </w:p>
    <w:p w14:paraId="49C16436" w14:textId="15F5DE8A" w:rsidR="00C05A3D" w:rsidRPr="00C05A3D" w:rsidRDefault="00C05A3D" w:rsidP="00C05A3D">
      <w:pPr>
        <w:rPr>
          <w:bCs/>
          <w:sz w:val="26"/>
          <w:szCs w:val="26"/>
        </w:rPr>
      </w:pPr>
      <w:r w:rsidRPr="00C05A3D">
        <w:rPr>
          <w:bCs/>
          <w:sz w:val="26"/>
          <w:szCs w:val="26"/>
        </w:rPr>
        <w:t xml:space="preserve">En </w:t>
      </w:r>
      <w:r w:rsidR="0076437F">
        <w:rPr>
          <w:bCs/>
          <w:sz w:val="26"/>
          <w:szCs w:val="26"/>
        </w:rPr>
        <w:t>j</w:t>
      </w:r>
      <w:r w:rsidR="00D57AFF">
        <w:rPr>
          <w:bCs/>
          <w:sz w:val="26"/>
          <w:szCs w:val="26"/>
        </w:rPr>
        <w:t>uillet</w:t>
      </w:r>
      <w:r w:rsidRPr="00C05A3D">
        <w:rPr>
          <w:bCs/>
          <w:sz w:val="26"/>
          <w:szCs w:val="26"/>
        </w:rPr>
        <w:t>, le département légal a :</w:t>
      </w:r>
    </w:p>
    <w:p w14:paraId="1B2E4A2E" w14:textId="77777777" w:rsidR="00C05A3D" w:rsidRPr="00C05A3D" w:rsidRDefault="00C05A3D" w:rsidP="00C05A3D">
      <w:pPr>
        <w:numPr>
          <w:ilvl w:val="0"/>
          <w:numId w:val="1"/>
        </w:numPr>
        <w:spacing w:line="259" w:lineRule="auto"/>
        <w:rPr>
          <w:bCs/>
          <w:sz w:val="26"/>
          <w:szCs w:val="26"/>
        </w:rPr>
      </w:pPr>
      <w:r w:rsidRPr="00C05A3D">
        <w:rPr>
          <w:bCs/>
          <w:sz w:val="26"/>
          <w:szCs w:val="26"/>
        </w:rPr>
        <w:lastRenderedPageBreak/>
        <w:t>Travaillé à la finalisation du nouveau guide juridique afin d’avoir un document a distribué aux autorités ivoiriennes et au partenaires pour les sensibiliser sur la loi protégeant les espèces.</w:t>
      </w:r>
    </w:p>
    <w:p w14:paraId="59E08307" w14:textId="77777777" w:rsidR="00C05A3D" w:rsidRPr="00C05A3D" w:rsidRDefault="00C05A3D" w:rsidP="00C05A3D">
      <w:pPr>
        <w:numPr>
          <w:ilvl w:val="0"/>
          <w:numId w:val="1"/>
        </w:numPr>
        <w:spacing w:line="259" w:lineRule="auto"/>
        <w:rPr>
          <w:bCs/>
          <w:sz w:val="26"/>
          <w:szCs w:val="26"/>
        </w:rPr>
      </w:pPr>
      <w:r w:rsidRPr="00C05A3D">
        <w:rPr>
          <w:bCs/>
          <w:sz w:val="26"/>
          <w:szCs w:val="26"/>
        </w:rPr>
        <w:t xml:space="preserve">Fait la mise à jour des bases de données juridiques ; </w:t>
      </w:r>
    </w:p>
    <w:p w14:paraId="150F85DA" w14:textId="6EBE6F8E" w:rsidR="00C05A3D" w:rsidRDefault="00C05A3D" w:rsidP="00C05A3D">
      <w:pPr>
        <w:numPr>
          <w:ilvl w:val="0"/>
          <w:numId w:val="1"/>
        </w:numPr>
        <w:spacing w:line="259" w:lineRule="auto"/>
        <w:rPr>
          <w:bCs/>
          <w:sz w:val="26"/>
          <w:szCs w:val="26"/>
        </w:rPr>
      </w:pPr>
      <w:r w:rsidRPr="00C05A3D">
        <w:rPr>
          <w:bCs/>
          <w:sz w:val="26"/>
          <w:szCs w:val="26"/>
        </w:rPr>
        <w:t>Les juristes ont effectué le suivi d</w:t>
      </w:r>
      <w:r w:rsidR="008B659B">
        <w:rPr>
          <w:bCs/>
          <w:sz w:val="26"/>
          <w:szCs w:val="26"/>
        </w:rPr>
        <w:t>’une</w:t>
      </w:r>
      <w:r w:rsidRPr="00C05A3D">
        <w:rPr>
          <w:bCs/>
          <w:sz w:val="26"/>
          <w:szCs w:val="26"/>
        </w:rPr>
        <w:t xml:space="preserve"> affaire toujours en instruction, il s’agit de</w:t>
      </w:r>
      <w:r w:rsidR="008B659B">
        <w:rPr>
          <w:bCs/>
          <w:sz w:val="26"/>
          <w:szCs w:val="26"/>
        </w:rPr>
        <w:t xml:space="preserve"> l’affaire</w:t>
      </w:r>
      <w:r w:rsidRPr="00C05A3D">
        <w:rPr>
          <w:bCs/>
          <w:sz w:val="26"/>
          <w:szCs w:val="26"/>
        </w:rPr>
        <w:t xml:space="preserve"> San Kouamé et N’douffou qui avaient été arrêtés avec deux défenses d’éléphants en septembre 2019</w:t>
      </w:r>
      <w:r w:rsidR="008B659B">
        <w:rPr>
          <w:bCs/>
          <w:sz w:val="26"/>
          <w:szCs w:val="26"/>
        </w:rPr>
        <w:t>.</w:t>
      </w:r>
    </w:p>
    <w:p w14:paraId="58B495D2" w14:textId="58A5E2E4" w:rsidR="005262B4" w:rsidRPr="008B659B" w:rsidRDefault="008B659B" w:rsidP="008B659B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6"/>
          <w:szCs w:val="26"/>
          <w:lang w:eastAsia="fr-FR"/>
        </w:rPr>
      </w:pPr>
      <w:r w:rsidRPr="008B659B">
        <w:rPr>
          <w:rFonts w:eastAsia="Times New Roman" w:cstheme="minorHAnsi"/>
          <w:sz w:val="26"/>
          <w:szCs w:val="26"/>
          <w:lang w:eastAsia="fr-FR"/>
        </w:rPr>
        <w:t>Le 6 août, KOFFI Kossi Francis, AKA Bilé Nöel et OUTTARA Assouman ont été jugés pour tentative de vente de deux défenses en ivoire à Abidjan le 27 juillet. AKA Bilé Noël a été jugé non coupable et relâché tandis que KOFFI, le propriétaire, et OUATTARA, l'intermédiaire, ont été reconnus coupables et condamnés à 3 mois de prison et à payer une amende de 200.000CFA chacun.</w:t>
      </w:r>
    </w:p>
    <w:p w14:paraId="6EFE1FB7" w14:textId="77777777" w:rsidR="008B659B" w:rsidRPr="008B659B" w:rsidRDefault="008B659B" w:rsidP="008B659B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4EA7D10" w14:textId="18857944" w:rsidR="005262B4" w:rsidRPr="00D57AFF" w:rsidRDefault="005262B4" w:rsidP="00D57AFF">
      <w:pPr>
        <w:numPr>
          <w:ilvl w:val="0"/>
          <w:numId w:val="1"/>
        </w:numPr>
        <w:spacing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Les juristes ont assisté </w:t>
      </w:r>
      <w:r w:rsidR="00D57AFF">
        <w:rPr>
          <w:bCs/>
          <w:sz w:val="26"/>
          <w:szCs w:val="26"/>
        </w:rPr>
        <w:t>au déferrement des 3 trafiquants arrêtés le 27/07/2021.</w:t>
      </w:r>
    </w:p>
    <w:p w14:paraId="5DF68323" w14:textId="41DB8700" w:rsidR="0059029F" w:rsidRPr="00964E9E" w:rsidRDefault="0059029F" w:rsidP="006210B5">
      <w:pPr>
        <w:tabs>
          <w:tab w:val="left" w:pos="7215"/>
        </w:tabs>
        <w:rPr>
          <w:rFonts w:cstheme="minorHAnsi"/>
          <w:bCs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1616"/>
        <w:gridCol w:w="1512"/>
        <w:gridCol w:w="1419"/>
        <w:gridCol w:w="1521"/>
        <w:gridCol w:w="1531"/>
      </w:tblGrid>
      <w:tr w:rsidR="00E601A7" w14:paraId="2519AE7D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252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14:paraId="0063513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ABD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B47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de trafiquants jugés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0AC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7FA9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5F1B619E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C18A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E601A7" w14:paraId="4F6A7BC2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5B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D78717F" w14:textId="6298D7A3" w:rsidR="006210B5" w:rsidRDefault="008B659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944A" w14:textId="184C8E74" w:rsidR="00E601A7" w:rsidRPr="00E601A7" w:rsidRDefault="005F1034" w:rsidP="00E6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</w:pP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val="fr-BE" w:eastAsia="fr-BE"/>
              </w:rPr>
              <w:t>8</w:t>
            </w:r>
            <w:r w:rsidR="00E601A7" w:rsidRPr="00E601A7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val="fr-BE" w:eastAsia="fr-BE"/>
              </w:rPr>
              <w:t xml:space="preserve"> </w:t>
            </w:r>
            <w:r w:rsidR="00E601A7" w:rsidRPr="00E601A7"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 xml:space="preserve">dont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>3</w:t>
            </w:r>
          </w:p>
          <w:p w14:paraId="3B78AF07" w14:textId="77777777" w:rsidR="00E601A7" w:rsidRPr="00E601A7" w:rsidRDefault="00E601A7" w:rsidP="00E601A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</w:pPr>
            <w:r w:rsidRPr="00E601A7"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 xml:space="preserve">à la Maison d’Arrêt et de Correction d’Abidjan (MACA) et </w:t>
            </w:r>
            <w:r w:rsidRPr="00E601A7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val="fr-BE" w:eastAsia="fr-BE"/>
              </w:rPr>
              <w:t>5</w:t>
            </w:r>
            <w:r w:rsidRPr="00E601A7"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 xml:space="preserve"> à la Maison d’arrêt et de correction d’Abengourou</w:t>
            </w:r>
          </w:p>
          <w:p w14:paraId="5206C841" w14:textId="77777777" w:rsidR="006210B5" w:rsidRDefault="006210B5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5E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C4B073C" w14:textId="2AF09879" w:rsidR="006210B5" w:rsidRDefault="008B659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7AD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57B24F43" w14:textId="6E8E5576" w:rsidR="006210B5" w:rsidRDefault="008B659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3 mois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B04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4C52860F" w14:textId="1EF0C013" w:rsidR="006210B5" w:rsidRDefault="008B659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2</w:t>
            </w:r>
            <w:r w:rsidR="005F1034">
              <w:rPr>
                <w:rFonts w:cstheme="minorHAnsi"/>
                <w:b/>
                <w:bCs/>
                <w:sz w:val="26"/>
                <w:szCs w:val="24"/>
              </w:rPr>
              <w:t xml:space="preserve"> (</w:t>
            </w:r>
            <w:r>
              <w:rPr>
                <w:rFonts w:cstheme="minorHAnsi"/>
                <w:b/>
                <w:bCs/>
                <w:sz w:val="26"/>
                <w:szCs w:val="24"/>
              </w:rPr>
              <w:t>3</w:t>
            </w:r>
            <w:r w:rsidR="005F1034">
              <w:rPr>
                <w:rFonts w:cstheme="minorHAnsi"/>
                <w:b/>
                <w:bCs/>
                <w:sz w:val="26"/>
                <w:szCs w:val="24"/>
              </w:rPr>
              <w:t xml:space="preserve"> mois ferme)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C771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108F34D" w14:textId="4025621D" w:rsidR="006210B5" w:rsidRDefault="005F1034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1</w:t>
            </w:r>
          </w:p>
        </w:tc>
      </w:tr>
    </w:tbl>
    <w:p w14:paraId="431A9074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D248250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2CA81E8A" w14:textId="467ECB9B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5. Media</w:t>
      </w:r>
    </w:p>
    <w:p w14:paraId="5CC331DB" w14:textId="380FD4D8" w:rsidR="00C05A3D" w:rsidRPr="00C05A3D" w:rsidRDefault="00E601A7" w:rsidP="00C05A3D">
      <w:pPr>
        <w:rPr>
          <w:sz w:val="26"/>
          <w:szCs w:val="26"/>
        </w:rPr>
      </w:pPr>
      <w:r>
        <w:rPr>
          <w:sz w:val="26"/>
          <w:szCs w:val="26"/>
        </w:rPr>
        <w:lastRenderedPageBreak/>
        <w:t>Pas d’articles publiés ce mois-ci.</w:t>
      </w:r>
    </w:p>
    <w:p w14:paraId="1149DE76" w14:textId="77777777" w:rsidR="0027582B" w:rsidRPr="00B57377" w:rsidRDefault="0027582B" w:rsidP="00B57377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p w14:paraId="392EACD7" w14:textId="77777777" w:rsidR="00B57377" w:rsidRDefault="00B57377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14:paraId="7FAF8536" w14:textId="471985CC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6210B5" w14:paraId="44B68712" w14:textId="77777777" w:rsidTr="006210B5">
        <w:trPr>
          <w:trHeight w:val="8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76E9" w14:textId="711115A2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79B9" w14:textId="4CD32CC5" w:rsidR="006210B5" w:rsidRDefault="00E601A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  <w:tr w:rsidR="006210B5" w14:paraId="5D375254" w14:textId="77777777" w:rsidTr="006210B5">
        <w:trPr>
          <w:trHeight w:val="5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A7B7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D9B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313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44B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6210B5" w14:paraId="32CCADEB" w14:textId="77777777" w:rsidTr="006210B5">
        <w:trPr>
          <w:trHeight w:val="4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4F7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2242" w14:textId="5D902ECF" w:rsidR="006210B5" w:rsidRDefault="00E601A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327E" w14:textId="7F60B481" w:rsidR="006210B5" w:rsidRDefault="00E601A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D0A2" w14:textId="3BF9BBFD" w:rsidR="006210B5" w:rsidRDefault="00E601A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3389DD3F" w14:textId="41752A8E" w:rsidR="001568CE" w:rsidRDefault="001568CE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C07586D" w14:textId="77777777" w:rsidR="00501E98" w:rsidRDefault="00501E98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931FECE" w14:textId="77777777" w:rsidR="0027582B" w:rsidRPr="0027582B" w:rsidRDefault="0027582B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D725968" w14:textId="76DC97A9" w:rsidR="0027582B" w:rsidRDefault="0027582B" w:rsidP="00E3255F">
      <w:pPr>
        <w:spacing w:after="0" w:line="240" w:lineRule="auto"/>
      </w:pPr>
    </w:p>
    <w:p w14:paraId="07B32708" w14:textId="77777777" w:rsidR="0027582B" w:rsidRPr="00E3255F" w:rsidRDefault="0027582B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EAC69E2" w14:textId="77777777" w:rsidR="001568CE" w:rsidRPr="000D7250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6. Relations extérieures</w:t>
      </w:r>
    </w:p>
    <w:p w14:paraId="5E09C2AC" w14:textId="77777777" w:rsidR="001568CE" w:rsidRDefault="001568CE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FFD5D32" w14:textId="3089FC38" w:rsidR="008025B6" w:rsidRPr="008B659B" w:rsidRDefault="00C05A3D" w:rsidP="008B659B">
      <w:pPr>
        <w:pStyle w:val="Paragraphedeliste"/>
        <w:numPr>
          <w:ilvl w:val="0"/>
          <w:numId w:val="5"/>
        </w:numPr>
        <w:rPr>
          <w:sz w:val="26"/>
          <w:szCs w:val="26"/>
        </w:rPr>
      </w:pPr>
      <w:r w:rsidRPr="00C05A3D">
        <w:rPr>
          <w:sz w:val="26"/>
          <w:szCs w:val="26"/>
        </w:rPr>
        <w:t xml:space="preserve">Dans le cadre de la collaboration entre EAGLE CI et l’UCT, </w:t>
      </w:r>
      <w:r w:rsidR="008B659B">
        <w:rPr>
          <w:sz w:val="26"/>
          <w:szCs w:val="26"/>
        </w:rPr>
        <w:t>le Coordinateur a eu une réunion avec les officiers afin d’avancer sur les grandes enquêtes.</w:t>
      </w:r>
    </w:p>
    <w:p w14:paraId="7F5DF6FD" w14:textId="77777777" w:rsidR="008025B6" w:rsidRPr="001568CE" w:rsidRDefault="008025B6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4E823BA" w14:textId="77777777" w:rsidR="001568CE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8AF82EC" w14:textId="77777777" w:rsidR="001568CE" w:rsidRPr="00A509F4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503E3E06" w14:textId="77777777" w:rsidR="001568CE" w:rsidRPr="00A509F4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5331C00B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41B9EE3A" w14:textId="389DB91A" w:rsidR="00E940D1" w:rsidRDefault="00C05A3D" w:rsidP="00E601A7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C05A3D">
        <w:rPr>
          <w:sz w:val="26"/>
          <w:szCs w:val="26"/>
        </w:rPr>
        <w:t>Le management a poursuivi l’effort de recrutement de nouveaux enquêteurs et enquêteur en ligne, Des entretiens ont eu lieu afin de choisir les meilleurs pour la bonne marche du projet.</w:t>
      </w:r>
    </w:p>
    <w:p w14:paraId="1F90C276" w14:textId="427805D3" w:rsidR="0076437F" w:rsidRDefault="008B659B" w:rsidP="008B659B">
      <w:pPr>
        <w:pStyle w:val="Paragraphedeliste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Les entretiens pour recruter un nouveau media officer se sont poursuivis.</w:t>
      </w:r>
    </w:p>
    <w:p w14:paraId="118449A5" w14:textId="507138D5" w:rsidR="008B659B" w:rsidRPr="008B659B" w:rsidRDefault="00131F97" w:rsidP="008B659B">
      <w:pPr>
        <w:pStyle w:val="Paragraphedeliste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Un enquêteur a réussi son test et fait donc partie intégrante de l’équipe.</w:t>
      </w:r>
    </w:p>
    <w:sectPr w:rsidR="008B659B" w:rsidRPr="008B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F3E"/>
    <w:multiLevelType w:val="hybridMultilevel"/>
    <w:tmpl w:val="8C504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1C2B"/>
    <w:multiLevelType w:val="hybridMultilevel"/>
    <w:tmpl w:val="077EA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87E60"/>
    <w:multiLevelType w:val="hybridMultilevel"/>
    <w:tmpl w:val="09568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F368E"/>
    <w:multiLevelType w:val="hybridMultilevel"/>
    <w:tmpl w:val="28CCA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41BFA"/>
    <w:multiLevelType w:val="hybridMultilevel"/>
    <w:tmpl w:val="ED346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B5"/>
    <w:rsid w:val="00015744"/>
    <w:rsid w:val="00056CD3"/>
    <w:rsid w:val="0007438C"/>
    <w:rsid w:val="00081909"/>
    <w:rsid w:val="000A096A"/>
    <w:rsid w:val="000B76E3"/>
    <w:rsid w:val="00103B8A"/>
    <w:rsid w:val="00131F97"/>
    <w:rsid w:val="001402DA"/>
    <w:rsid w:val="00142DBB"/>
    <w:rsid w:val="001568CE"/>
    <w:rsid w:val="00187854"/>
    <w:rsid w:val="002404B4"/>
    <w:rsid w:val="002744B7"/>
    <w:rsid w:val="0027582B"/>
    <w:rsid w:val="00294C8A"/>
    <w:rsid w:val="00321FD9"/>
    <w:rsid w:val="003E193C"/>
    <w:rsid w:val="00413F73"/>
    <w:rsid w:val="00444FAF"/>
    <w:rsid w:val="00475C6C"/>
    <w:rsid w:val="004859FF"/>
    <w:rsid w:val="004C6ADD"/>
    <w:rsid w:val="004E5E4F"/>
    <w:rsid w:val="00501E98"/>
    <w:rsid w:val="005262B4"/>
    <w:rsid w:val="0054715B"/>
    <w:rsid w:val="0059029F"/>
    <w:rsid w:val="00597D95"/>
    <w:rsid w:val="005A2DDA"/>
    <w:rsid w:val="005A56EE"/>
    <w:rsid w:val="005A7158"/>
    <w:rsid w:val="005B0F54"/>
    <w:rsid w:val="005B26A0"/>
    <w:rsid w:val="005F1034"/>
    <w:rsid w:val="00606670"/>
    <w:rsid w:val="00615A31"/>
    <w:rsid w:val="006210B5"/>
    <w:rsid w:val="0066159A"/>
    <w:rsid w:val="0067034A"/>
    <w:rsid w:val="006D646A"/>
    <w:rsid w:val="006F39BC"/>
    <w:rsid w:val="007371FA"/>
    <w:rsid w:val="00743723"/>
    <w:rsid w:val="00753254"/>
    <w:rsid w:val="0076437F"/>
    <w:rsid w:val="00772FDC"/>
    <w:rsid w:val="00793205"/>
    <w:rsid w:val="007962F1"/>
    <w:rsid w:val="007B4C28"/>
    <w:rsid w:val="007E24A1"/>
    <w:rsid w:val="008025B6"/>
    <w:rsid w:val="008105DF"/>
    <w:rsid w:val="008529AB"/>
    <w:rsid w:val="008604E3"/>
    <w:rsid w:val="00865154"/>
    <w:rsid w:val="00893FE2"/>
    <w:rsid w:val="008A1DBE"/>
    <w:rsid w:val="008B5B91"/>
    <w:rsid w:val="008B659B"/>
    <w:rsid w:val="008C22EA"/>
    <w:rsid w:val="008D6EBA"/>
    <w:rsid w:val="008F6677"/>
    <w:rsid w:val="009138FB"/>
    <w:rsid w:val="00946F35"/>
    <w:rsid w:val="00964E9E"/>
    <w:rsid w:val="00971162"/>
    <w:rsid w:val="009A75FE"/>
    <w:rsid w:val="009C0FB4"/>
    <w:rsid w:val="009F68D3"/>
    <w:rsid w:val="00A06E47"/>
    <w:rsid w:val="00A54DA1"/>
    <w:rsid w:val="00A83897"/>
    <w:rsid w:val="00AB407D"/>
    <w:rsid w:val="00B05673"/>
    <w:rsid w:val="00B36B45"/>
    <w:rsid w:val="00B505A0"/>
    <w:rsid w:val="00B57377"/>
    <w:rsid w:val="00B7599D"/>
    <w:rsid w:val="00B900F4"/>
    <w:rsid w:val="00BC40B4"/>
    <w:rsid w:val="00BE54AE"/>
    <w:rsid w:val="00BE6811"/>
    <w:rsid w:val="00BF2F9B"/>
    <w:rsid w:val="00BF5D35"/>
    <w:rsid w:val="00C03E67"/>
    <w:rsid w:val="00C05A3D"/>
    <w:rsid w:val="00C52943"/>
    <w:rsid w:val="00CA74C4"/>
    <w:rsid w:val="00CF6E3C"/>
    <w:rsid w:val="00D17F52"/>
    <w:rsid w:val="00D53724"/>
    <w:rsid w:val="00D57AFF"/>
    <w:rsid w:val="00D82297"/>
    <w:rsid w:val="00D86682"/>
    <w:rsid w:val="00DA2BD6"/>
    <w:rsid w:val="00DB6988"/>
    <w:rsid w:val="00E0350E"/>
    <w:rsid w:val="00E16F6A"/>
    <w:rsid w:val="00E3255F"/>
    <w:rsid w:val="00E40921"/>
    <w:rsid w:val="00E601A7"/>
    <w:rsid w:val="00E84CD4"/>
    <w:rsid w:val="00E940D1"/>
    <w:rsid w:val="00E96D55"/>
    <w:rsid w:val="00F4130D"/>
    <w:rsid w:val="00F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272A"/>
  <w15:chartTrackingRefBased/>
  <w15:docId w15:val="{A6F851A9-FA38-459A-9E01-78CB4AD6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B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0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2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10B5"/>
  </w:style>
  <w:style w:type="character" w:styleId="Lienhypertexte">
    <w:name w:val="Hyperlink"/>
    <w:basedOn w:val="Policepardfaut"/>
    <w:uiPriority w:val="99"/>
    <w:unhideWhenUsed/>
    <w:rsid w:val="006210B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5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68C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F6E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E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E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E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E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E3C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7F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42DB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3255F"/>
    <w:rPr>
      <w:color w:val="605E5C"/>
      <w:shd w:val="clear" w:color="auto" w:fill="E1DFDD"/>
    </w:rPr>
  </w:style>
  <w:style w:type="character" w:customStyle="1" w:styleId="y2iqfc">
    <w:name w:val="y2iqfc"/>
    <w:basedOn w:val="Policepardfaut"/>
    <w:rsid w:val="008B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775A-D91E-461C-BF4D-9F8F29AC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Gaspard Julien-Laferriere</cp:lastModifiedBy>
  <cp:revision>3</cp:revision>
  <dcterms:created xsi:type="dcterms:W3CDTF">2021-09-06T12:00:00Z</dcterms:created>
  <dcterms:modified xsi:type="dcterms:W3CDTF">2021-09-06T16:57:00Z</dcterms:modified>
</cp:coreProperties>
</file>