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76698" w:rsidRDefault="00776698" w:rsidP="00776698">
      <w:pPr>
        <w:rPr>
          <w:rFonts w:ascii="Helvetica" w:hAnsi="Helvetica" w:cs="Helvetica"/>
          <w:color w:val="FFFFFF"/>
          <w:sz w:val="26"/>
          <w:szCs w:val="18"/>
          <w:shd w:val="clear" w:color="auto" w:fill="4080FF"/>
        </w:rPr>
      </w:pPr>
      <w:r>
        <w:rPr>
          <w:noProof/>
          <w:lang w:val="en-US"/>
        </w:rPr>
        <w:drawing>
          <wp:anchor distT="0" distB="0" distL="114300" distR="114300" simplePos="0" relativeHeight="251659264" behindDoc="0" locked="0" layoutInCell="1" allowOverlap="1" wp14:anchorId="3E361764" wp14:editId="3C2C1C56">
            <wp:simplePos x="0" y="0"/>
            <wp:positionH relativeFrom="margin">
              <wp:posOffset>1600835</wp:posOffset>
            </wp:positionH>
            <wp:positionV relativeFrom="paragraph">
              <wp:posOffset>3175</wp:posOffset>
            </wp:positionV>
            <wp:extent cx="2477770" cy="1689100"/>
            <wp:effectExtent l="0" t="0" r="0" b="6350"/>
            <wp:wrapSquare wrapText="bothSides"/>
            <wp:docPr id="2" name="Image 2" descr="http://www.wara-enforcement.org/wp-content/uploads/2017/01/eagle_logo_black-300x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ara-enforcement.org/wp-content/uploads/2017/01/eagle_logo_black-300x21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77770" cy="1689100"/>
                    </a:xfrm>
                    <a:prstGeom prst="rect">
                      <a:avLst/>
                    </a:prstGeom>
                    <a:noFill/>
                  </pic:spPr>
                </pic:pic>
              </a:graphicData>
            </a:graphic>
            <wp14:sizeRelH relativeFrom="page">
              <wp14:pctWidth>0</wp14:pctWidth>
            </wp14:sizeRelH>
            <wp14:sizeRelV relativeFrom="page">
              <wp14:pctHeight>0</wp14:pctHeight>
            </wp14:sizeRelV>
          </wp:anchor>
        </w:drawing>
      </w:r>
      <w:r>
        <w:rPr>
          <w:rFonts w:ascii="Helvetica" w:hAnsi="Helvetica" w:cs="Helvetica"/>
          <w:color w:val="FFFFFF"/>
          <w:sz w:val="26"/>
          <w:szCs w:val="18"/>
          <w:shd w:val="clear" w:color="auto" w:fill="4080FF"/>
        </w:rPr>
        <w:t xml:space="preserve"> </w:t>
      </w:r>
    </w:p>
    <w:p w:rsidR="00776698" w:rsidRDefault="00776698" w:rsidP="00776698">
      <w:pPr>
        <w:spacing w:line="259" w:lineRule="auto"/>
        <w:rPr>
          <w:rFonts w:ascii="Helvetica" w:hAnsi="Helvetica" w:cs="Helvetica"/>
          <w:color w:val="FFFFFF"/>
          <w:sz w:val="26"/>
          <w:szCs w:val="18"/>
          <w:shd w:val="clear" w:color="auto" w:fill="4080FF"/>
        </w:rPr>
      </w:pPr>
    </w:p>
    <w:p w:rsidR="00776698" w:rsidRDefault="00776698" w:rsidP="00776698">
      <w:pPr>
        <w:spacing w:line="259" w:lineRule="auto"/>
        <w:rPr>
          <w:rFonts w:ascii="Helvetica" w:hAnsi="Helvetica" w:cs="Helvetica"/>
          <w:color w:val="FFFFFF"/>
          <w:sz w:val="26"/>
          <w:szCs w:val="18"/>
          <w:shd w:val="clear" w:color="auto" w:fill="4080FF"/>
        </w:rPr>
      </w:pPr>
    </w:p>
    <w:p w:rsidR="00776698" w:rsidRDefault="00776698" w:rsidP="00776698">
      <w:pPr>
        <w:spacing w:line="259" w:lineRule="auto"/>
        <w:rPr>
          <w:rFonts w:ascii="Helvetica" w:hAnsi="Helvetica" w:cs="Helvetica"/>
          <w:color w:val="FFFFFF"/>
          <w:sz w:val="26"/>
          <w:szCs w:val="18"/>
          <w:shd w:val="clear" w:color="auto" w:fill="4080FF"/>
        </w:rPr>
      </w:pPr>
    </w:p>
    <w:p w:rsidR="00776698" w:rsidRDefault="00776698" w:rsidP="00776698">
      <w:pPr>
        <w:spacing w:line="259" w:lineRule="auto"/>
        <w:rPr>
          <w:rFonts w:ascii="Helvetica" w:hAnsi="Helvetica" w:cs="Helvetica"/>
          <w:color w:val="FFFFFF"/>
          <w:sz w:val="26"/>
          <w:szCs w:val="18"/>
          <w:shd w:val="clear" w:color="auto" w:fill="4080FF"/>
        </w:rPr>
      </w:pPr>
    </w:p>
    <w:p w:rsidR="00776698" w:rsidRDefault="00776698" w:rsidP="00776698">
      <w:pPr>
        <w:spacing w:line="259" w:lineRule="auto"/>
        <w:rPr>
          <w:rFonts w:ascii="Helvetica" w:hAnsi="Helvetica" w:cs="Helvetica"/>
          <w:color w:val="FFFFFF"/>
          <w:sz w:val="26"/>
          <w:szCs w:val="18"/>
          <w:shd w:val="clear" w:color="auto" w:fill="4080FF"/>
        </w:rPr>
      </w:pPr>
      <w:r w:rsidRPr="00163D38">
        <w:rPr>
          <w:rFonts w:ascii="Helvetica" w:hAnsi="Helvetica" w:cs="Helvetica"/>
          <w:noProof/>
          <w:color w:val="FFFFFF"/>
          <w:sz w:val="26"/>
          <w:szCs w:val="18"/>
          <w:shd w:val="clear" w:color="auto" w:fill="4080FF"/>
          <w:lang w:val="en-US"/>
        </w:rPr>
        <mc:AlternateContent>
          <mc:Choice Requires="wps">
            <w:drawing>
              <wp:anchor distT="45720" distB="45720" distL="114300" distR="114300" simplePos="0" relativeHeight="251661312" behindDoc="0" locked="0" layoutInCell="1" allowOverlap="1" wp14:anchorId="0347F440" wp14:editId="7A71E907">
                <wp:simplePos x="0" y="0"/>
                <wp:positionH relativeFrom="margin">
                  <wp:posOffset>128622</wp:posOffset>
                </wp:positionH>
                <wp:positionV relativeFrom="paragraph">
                  <wp:posOffset>436223</wp:posOffset>
                </wp:positionV>
                <wp:extent cx="5739765" cy="1404620"/>
                <wp:effectExtent l="0" t="0" r="13335" b="1079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765" cy="1404620"/>
                        </a:xfrm>
                        <a:prstGeom prst="rect">
                          <a:avLst/>
                        </a:prstGeom>
                        <a:solidFill>
                          <a:srgbClr val="FF0000"/>
                        </a:solidFill>
                        <a:ln w="9525">
                          <a:solidFill>
                            <a:srgbClr val="000000"/>
                          </a:solidFill>
                          <a:miter lim="800000"/>
                          <a:headEnd/>
                          <a:tailEnd/>
                        </a:ln>
                      </wps:spPr>
                      <wps:txbx>
                        <w:txbxContent>
                          <w:p w:rsidR="00776698" w:rsidRPr="00DC7B7B" w:rsidRDefault="00776698" w:rsidP="00776698">
                            <w:pPr>
                              <w:rPr>
                                <w:b/>
                                <w:color w:val="70AD47"/>
                                <w:spacing w:val="10"/>
                                <w:sz w:val="48"/>
                                <w:szCs w:val="48"/>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b/>
                                <w:color w:val="70AD47"/>
                                <w:spacing w:val="10"/>
                                <w:sz w:val="48"/>
                                <w:szCs w:val="48"/>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    </w:t>
                            </w:r>
                            <w:r w:rsidR="00C638B0">
                              <w:rPr>
                                <w:b/>
                                <w:color w:val="70AD47"/>
                                <w:spacing w:val="10"/>
                                <w:sz w:val="48"/>
                                <w:szCs w:val="48"/>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RAPPORT D’ACTIVITE DEC</w:t>
                            </w:r>
                            <w:r>
                              <w:rPr>
                                <w:b/>
                                <w:color w:val="70AD47"/>
                                <w:spacing w:val="10"/>
                                <w:sz w:val="48"/>
                                <w:szCs w:val="48"/>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EMBRE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347F440" id="_x0000_t202" coordsize="21600,21600" o:spt="202" path="m,l,21600r21600,l21600,xe">
                <v:stroke joinstyle="miter"/>
                <v:path gradientshapeok="t" o:connecttype="rect"/>
              </v:shapetype>
              <v:shape id="Zone de texte 2" o:spid="_x0000_s1026" type="#_x0000_t202" style="position:absolute;margin-left:10.15pt;margin-top:34.35pt;width:451.95pt;height:110.6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" fillcolor="red">
                <v:textbox style="mso-fit-shape-to-text:t">
                  <w:txbxContent>
                    <w:p w:rsidR="00776698" w:rsidRPr="00DC7B7B" w:rsidRDefault="00776698" w:rsidP="00776698">
                      <w:pPr>
                        <w:rPr>
                          <w:b/>
                          <w:color w:val="70AD47"/>
                          <w:spacing w:val="10"/>
                          <w:sz w:val="48"/>
                          <w:szCs w:val="48"/>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b/>
                          <w:color w:val="70AD47"/>
                          <w:spacing w:val="10"/>
                          <w:sz w:val="48"/>
                          <w:szCs w:val="48"/>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    </w:t>
                      </w:r>
                      <w:r w:rsidR="00C638B0">
                        <w:rPr>
                          <w:b/>
                          <w:color w:val="70AD47"/>
                          <w:spacing w:val="10"/>
                          <w:sz w:val="48"/>
                          <w:szCs w:val="48"/>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RAPPORT D’ACTIVITE DEC</w:t>
                      </w:r>
                      <w:r>
                        <w:rPr>
                          <w:b/>
                          <w:color w:val="70AD47"/>
                          <w:spacing w:val="10"/>
                          <w:sz w:val="48"/>
                          <w:szCs w:val="48"/>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EMBRE 2023</w:t>
                      </w:r>
                    </w:p>
                  </w:txbxContent>
                </v:textbox>
                <w10:wrap type="square" anchorx="margin"/>
              </v:shape>
            </w:pict>
          </mc:Fallback>
        </mc:AlternateContent>
      </w:r>
    </w:p>
    <w:p w:rsidR="00776698" w:rsidRDefault="00776698" w:rsidP="00776698">
      <w:pPr>
        <w:tabs>
          <w:tab w:val="left" w:pos="1972"/>
        </w:tabs>
        <w:spacing w:line="259" w:lineRule="auto"/>
        <w:rPr>
          <w:rFonts w:ascii="Helvetica" w:hAnsi="Helvetica" w:cs="Helvetica"/>
          <w:color w:val="FFFFFF"/>
          <w:sz w:val="26"/>
          <w:szCs w:val="18"/>
          <w:shd w:val="clear" w:color="auto" w:fill="4080FF"/>
        </w:rPr>
      </w:pPr>
      <w:r>
        <w:rPr>
          <w:rFonts w:ascii="Helvetica" w:hAnsi="Helvetica" w:cs="Helvetica"/>
          <w:noProof/>
          <w:color w:val="FFFFFF"/>
          <w:sz w:val="26"/>
          <w:szCs w:val="18"/>
          <w:lang w:val="en-US"/>
        </w:rPr>
        <mc:AlternateContent>
          <mc:Choice Requires="wps">
            <w:drawing>
              <wp:anchor distT="0" distB="0" distL="114300" distR="114300" simplePos="0" relativeHeight="251662336" behindDoc="0" locked="0" layoutInCell="1" allowOverlap="1" wp14:anchorId="7F05B112" wp14:editId="1866F64E">
                <wp:simplePos x="0" y="0"/>
                <wp:positionH relativeFrom="margin">
                  <wp:align>left</wp:align>
                </wp:positionH>
                <wp:positionV relativeFrom="paragraph">
                  <wp:posOffset>988060</wp:posOffset>
                </wp:positionV>
                <wp:extent cx="6096000" cy="2752725"/>
                <wp:effectExtent l="0" t="0" r="0" b="9525"/>
                <wp:wrapNone/>
                <wp:docPr id="11" name="Zone de texte 11"/>
                <wp:cNvGraphicFramePr/>
                <a:graphic xmlns:a="http://schemas.openxmlformats.org/drawingml/2006/main">
                  <a:graphicData uri="http://schemas.microsoft.com/office/word/2010/wordprocessingShape">
                    <wps:wsp>
                      <wps:cNvSpPr txBox="1"/>
                      <wps:spPr>
                        <a:xfrm>
                          <a:off x="0" y="0"/>
                          <a:ext cx="6096000" cy="2752725"/>
                        </a:xfrm>
                        <a:prstGeom prst="rect">
                          <a:avLst/>
                        </a:prstGeom>
                        <a:solidFill>
                          <a:schemeClr val="lt1"/>
                        </a:solidFill>
                        <a:ln w="6350">
                          <a:noFill/>
                        </a:ln>
                      </wps:spPr>
                      <wps:txbx>
                        <w:txbxContent>
                          <w:p w:rsidR="00776698" w:rsidRDefault="00B725C6" w:rsidP="00776698">
                            <w:pPr>
                              <w:jc w:val="center"/>
                            </w:pPr>
                            <w:r>
                              <w:rPr>
                                <w:noProof/>
                                <w:lang w:val="en-US"/>
                              </w:rPr>
                              <w:drawing>
                                <wp:inline distT="0" distB="0" distL="0" distR="0">
                                  <wp:extent cx="4845050" cy="2792165"/>
                                  <wp:effectExtent l="0" t="0" r="0" b="825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30704_144058_442.jpg"/>
                                          <pic:cNvPicPr/>
                                        </pic:nvPicPr>
                                        <pic:blipFill>
                                          <a:blip r:embed="rId7">
                                            <a:extLst>
                                              <a:ext uri="{28A0092B-C50C-407E-A947-70E740481C1C}">
                                                <a14:useLocalDpi xmlns:a14="http://schemas.microsoft.com/office/drawing/2010/main" val="0"/>
                                              </a:ext>
                                            </a:extLst>
                                          </a:blip>
                                          <a:stretch>
                                            <a:fillRect/>
                                          </a:stretch>
                                        </pic:blipFill>
                                        <pic:spPr>
                                          <a:xfrm>
                                            <a:off x="0" y="0"/>
                                            <a:ext cx="4852375" cy="279638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05B112" id="_x0000_t202" coordsize="21600,21600" o:spt="202" path="m,l,21600r21600,l21600,xe">
                <v:stroke joinstyle="miter"/>
                <v:path gradientshapeok="t" o:connecttype="rect"/>
              </v:shapetype>
              <v:shape id="Zone de texte 11" o:spid="_x0000_s1027" type="#_x0000_t202" style="position:absolute;margin-left:0;margin-top:77.8pt;width:480pt;height:216.7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" fillcolor="white [3201]" stroked="f" strokeweight=".5pt">
                <v:textbox>
                  <w:txbxContent>
                    <w:p w:rsidR="00776698" w:rsidRDefault="00B725C6" w:rsidP="00776698">
                      <w:pPr>
                        <w:jc w:val="center"/>
                      </w:pPr>
                      <w:r>
                        <w:rPr>
                          <w:noProof/>
                          <w:lang w:val="en-US"/>
                        </w:rPr>
                        <w:drawing>
                          <wp:inline distT="0" distB="0" distL="0" distR="0">
                            <wp:extent cx="4845050" cy="2792165"/>
                            <wp:effectExtent l="0" t="0" r="0" b="825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30704_144058_442.jpg"/>
                                    <pic:cNvPicPr/>
                                  </pic:nvPicPr>
                                  <pic:blipFill>
                                    <a:blip r:embed="rId8">
                                      <a:extLst>
                                        <a:ext uri="{28A0092B-C50C-407E-A947-70E740481C1C}">
                                          <a14:useLocalDpi xmlns:a14="http://schemas.microsoft.com/office/drawing/2010/main" val="0"/>
                                        </a:ext>
                                      </a:extLst>
                                    </a:blip>
                                    <a:stretch>
                                      <a:fillRect/>
                                    </a:stretch>
                                  </pic:blipFill>
                                  <pic:spPr>
                                    <a:xfrm>
                                      <a:off x="0" y="0"/>
                                      <a:ext cx="4852375" cy="2796386"/>
                                    </a:xfrm>
                                    <a:prstGeom prst="rect">
                                      <a:avLst/>
                                    </a:prstGeom>
                                  </pic:spPr>
                                </pic:pic>
                              </a:graphicData>
                            </a:graphic>
                          </wp:inline>
                        </w:drawing>
                      </w:r>
                    </w:p>
                  </w:txbxContent>
                </v:textbox>
                <w10:wrap anchorx="margin"/>
              </v:shape>
            </w:pict>
          </mc:Fallback>
        </mc:AlternateContent>
      </w:r>
    </w:p>
    <w:p w:rsidR="00776698" w:rsidRDefault="00776698" w:rsidP="00776698">
      <w:pPr>
        <w:spacing w:line="259" w:lineRule="auto"/>
        <w:rPr>
          <w:rFonts w:ascii="Helvetica" w:hAnsi="Helvetica" w:cs="Helvetica"/>
          <w:color w:val="FFFFFF"/>
          <w:sz w:val="26"/>
          <w:szCs w:val="18"/>
          <w:shd w:val="clear" w:color="auto" w:fill="4080FF"/>
        </w:rPr>
      </w:pPr>
    </w:p>
    <w:p w:rsidR="00776698" w:rsidRDefault="00776698" w:rsidP="00776698">
      <w:pPr>
        <w:spacing w:line="259" w:lineRule="auto"/>
        <w:rPr>
          <w:rFonts w:ascii="Helvetica" w:hAnsi="Helvetica" w:cs="Helvetica"/>
          <w:color w:val="FFFFFF"/>
          <w:sz w:val="26"/>
          <w:szCs w:val="18"/>
          <w:shd w:val="clear" w:color="auto" w:fill="4080FF"/>
        </w:rPr>
      </w:pPr>
    </w:p>
    <w:p w:rsidR="00776698" w:rsidRDefault="00776698" w:rsidP="00776698">
      <w:pPr>
        <w:spacing w:line="259" w:lineRule="auto"/>
        <w:rPr>
          <w:rFonts w:ascii="Helvetica" w:hAnsi="Helvetica" w:cs="Helvetica"/>
          <w:color w:val="FFFFFF"/>
          <w:sz w:val="26"/>
          <w:szCs w:val="18"/>
          <w:shd w:val="clear" w:color="auto" w:fill="4080FF"/>
        </w:rPr>
      </w:pPr>
    </w:p>
    <w:p w:rsidR="00776698" w:rsidRDefault="00776698" w:rsidP="00776698">
      <w:pPr>
        <w:spacing w:line="259" w:lineRule="auto"/>
        <w:rPr>
          <w:rFonts w:ascii="Helvetica" w:hAnsi="Helvetica" w:cs="Helvetica"/>
          <w:color w:val="FFFFFF"/>
          <w:sz w:val="26"/>
          <w:szCs w:val="18"/>
          <w:shd w:val="clear" w:color="auto" w:fill="4080FF"/>
        </w:rPr>
      </w:pPr>
    </w:p>
    <w:p w:rsidR="00776698" w:rsidRDefault="00776698" w:rsidP="00776698">
      <w:pPr>
        <w:spacing w:line="259" w:lineRule="auto"/>
        <w:rPr>
          <w:rFonts w:ascii="Helvetica" w:hAnsi="Helvetica" w:cs="Helvetica"/>
          <w:color w:val="FFFFFF"/>
          <w:sz w:val="26"/>
          <w:szCs w:val="18"/>
          <w:shd w:val="clear" w:color="auto" w:fill="4080FF"/>
        </w:rPr>
      </w:pPr>
    </w:p>
    <w:p w:rsidR="00776698" w:rsidRDefault="00776698" w:rsidP="00776698">
      <w:pPr>
        <w:spacing w:line="259" w:lineRule="auto"/>
        <w:rPr>
          <w:rFonts w:ascii="Helvetica" w:hAnsi="Helvetica" w:cs="Helvetica"/>
          <w:color w:val="FFFFFF"/>
          <w:sz w:val="26"/>
          <w:szCs w:val="18"/>
          <w:shd w:val="clear" w:color="auto" w:fill="4080FF"/>
        </w:rPr>
      </w:pPr>
    </w:p>
    <w:p w:rsidR="00776698" w:rsidRDefault="00776698" w:rsidP="00776698">
      <w:pPr>
        <w:spacing w:line="259" w:lineRule="auto"/>
        <w:rPr>
          <w:rFonts w:ascii="Helvetica" w:hAnsi="Helvetica" w:cs="Helvetica"/>
          <w:color w:val="FFFFFF"/>
          <w:sz w:val="26"/>
          <w:szCs w:val="18"/>
          <w:shd w:val="clear" w:color="auto" w:fill="4080FF"/>
        </w:rPr>
      </w:pPr>
    </w:p>
    <w:p w:rsidR="00776698" w:rsidRDefault="00776698" w:rsidP="00776698">
      <w:pPr>
        <w:spacing w:line="259" w:lineRule="auto"/>
        <w:rPr>
          <w:rFonts w:ascii="Helvetica" w:hAnsi="Helvetica" w:cs="Helvetica"/>
          <w:color w:val="FFFFFF"/>
          <w:sz w:val="26"/>
          <w:szCs w:val="18"/>
          <w:shd w:val="clear" w:color="auto" w:fill="4080FF"/>
        </w:rPr>
      </w:pPr>
    </w:p>
    <w:p w:rsidR="00776698" w:rsidRDefault="00776698" w:rsidP="00776698">
      <w:pPr>
        <w:pStyle w:val="En-tte"/>
        <w:rPr>
          <w:rFonts w:cstheme="minorHAnsi"/>
          <w:b/>
          <w:sz w:val="26"/>
          <w:szCs w:val="24"/>
        </w:rPr>
      </w:pPr>
    </w:p>
    <w:p w:rsidR="00776698" w:rsidRDefault="00776698" w:rsidP="00776698">
      <w:pPr>
        <w:pStyle w:val="En-tte"/>
        <w:rPr>
          <w:rFonts w:cstheme="minorHAnsi"/>
          <w:b/>
          <w:sz w:val="26"/>
          <w:szCs w:val="24"/>
        </w:rPr>
      </w:pPr>
      <w:r>
        <w:rPr>
          <w:rFonts w:cstheme="minorHAnsi"/>
          <w:b/>
          <w:noProof/>
          <w:sz w:val="26"/>
          <w:szCs w:val="24"/>
          <w:lang w:val="en-US"/>
        </w:rPr>
        <mc:AlternateContent>
          <mc:Choice Requires="wps">
            <w:drawing>
              <wp:anchor distT="0" distB="0" distL="114300" distR="114300" simplePos="0" relativeHeight="251663360" behindDoc="0" locked="0" layoutInCell="1" allowOverlap="1" wp14:anchorId="4103BE11" wp14:editId="479F60B3">
                <wp:simplePos x="0" y="0"/>
                <wp:positionH relativeFrom="column">
                  <wp:posOffset>5079</wp:posOffset>
                </wp:positionH>
                <wp:positionV relativeFrom="paragraph">
                  <wp:posOffset>120649</wp:posOffset>
                </wp:positionV>
                <wp:extent cx="6067425" cy="3438525"/>
                <wp:effectExtent l="0" t="0" r="9525" b="9525"/>
                <wp:wrapNone/>
                <wp:docPr id="13" name="Zone de texte 13"/>
                <wp:cNvGraphicFramePr/>
                <a:graphic xmlns:a="http://schemas.openxmlformats.org/drawingml/2006/main">
                  <a:graphicData uri="http://schemas.microsoft.com/office/word/2010/wordprocessingShape">
                    <wps:wsp>
                      <wps:cNvSpPr txBox="1"/>
                      <wps:spPr>
                        <a:xfrm>
                          <a:off x="0" y="0"/>
                          <a:ext cx="6067425" cy="3438525"/>
                        </a:xfrm>
                        <a:prstGeom prst="rect">
                          <a:avLst/>
                        </a:prstGeom>
                        <a:solidFill>
                          <a:schemeClr val="lt1"/>
                        </a:solidFill>
                        <a:ln w="6350">
                          <a:noFill/>
                        </a:ln>
                      </wps:spPr>
                      <wps:txbx>
                        <w:txbxContent>
                          <w:p w:rsidR="00776698" w:rsidRDefault="009674E0" w:rsidP="00776698">
                            <w:pPr>
                              <w:jc w:val="center"/>
                            </w:pPr>
                            <w:r>
                              <w:rPr>
                                <w:noProof/>
                                <w:lang w:val="en-US"/>
                              </w:rPr>
                              <w:drawing>
                                <wp:inline distT="0" distB="0" distL="0" distR="0">
                                  <wp:extent cx="4790885" cy="3592992"/>
                                  <wp:effectExtent l="0" t="0" r="0" b="762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30701_134549_648.jpg"/>
                                          <pic:cNvPicPr/>
                                        </pic:nvPicPr>
                                        <pic:blipFill>
                                          <a:blip r:embed="rId9">
                                            <a:extLst>
                                              <a:ext uri="{28A0092B-C50C-407E-A947-70E740481C1C}">
                                                <a14:useLocalDpi xmlns:a14="http://schemas.microsoft.com/office/drawing/2010/main" val="0"/>
                                              </a:ext>
                                            </a:extLst>
                                          </a:blip>
                                          <a:stretch>
                                            <a:fillRect/>
                                          </a:stretch>
                                        </pic:blipFill>
                                        <pic:spPr>
                                          <a:xfrm>
                                            <a:off x="0" y="0"/>
                                            <a:ext cx="4803894" cy="36027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3BE11" id="Zone de texte 13" o:spid="_x0000_s1028" type="#_x0000_t202" style="position:absolute;margin-left:.4pt;margin-top:9.5pt;width:477.75pt;height:27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" fillcolor="white [3201]" stroked="f" strokeweight=".5pt">
                <v:textbox>
                  <w:txbxContent>
                    <w:p w:rsidR="00776698" w:rsidRDefault="009674E0" w:rsidP="00776698">
                      <w:pPr>
                        <w:jc w:val="center"/>
                      </w:pPr>
                      <w:r>
                        <w:rPr>
                          <w:noProof/>
                          <w:lang w:val="en-US"/>
                        </w:rPr>
                        <w:drawing>
                          <wp:inline distT="0" distB="0" distL="0" distR="0">
                            <wp:extent cx="4790885" cy="3592992"/>
                            <wp:effectExtent l="0" t="0" r="0" b="762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30701_134549_648.jpg"/>
                                    <pic:cNvPicPr/>
                                  </pic:nvPicPr>
                                  <pic:blipFill>
                                    <a:blip r:embed="rId10">
                                      <a:extLst>
                                        <a:ext uri="{28A0092B-C50C-407E-A947-70E740481C1C}">
                                          <a14:useLocalDpi xmlns:a14="http://schemas.microsoft.com/office/drawing/2010/main" val="0"/>
                                        </a:ext>
                                      </a:extLst>
                                    </a:blip>
                                    <a:stretch>
                                      <a:fillRect/>
                                    </a:stretch>
                                  </pic:blipFill>
                                  <pic:spPr>
                                    <a:xfrm>
                                      <a:off x="0" y="0"/>
                                      <a:ext cx="4803894" cy="3602748"/>
                                    </a:xfrm>
                                    <a:prstGeom prst="rect">
                                      <a:avLst/>
                                    </a:prstGeom>
                                  </pic:spPr>
                                </pic:pic>
                              </a:graphicData>
                            </a:graphic>
                          </wp:inline>
                        </w:drawing>
                      </w:r>
                    </w:p>
                  </w:txbxContent>
                </v:textbox>
              </v:shape>
            </w:pict>
          </mc:Fallback>
        </mc:AlternateContent>
      </w:r>
    </w:p>
    <w:p w:rsidR="00776698" w:rsidRDefault="00776698" w:rsidP="00776698">
      <w:pPr>
        <w:pStyle w:val="En-tte"/>
        <w:rPr>
          <w:rFonts w:cstheme="minorHAnsi"/>
          <w:b/>
          <w:sz w:val="26"/>
          <w:szCs w:val="24"/>
        </w:rPr>
      </w:pPr>
    </w:p>
    <w:p w:rsidR="00776698" w:rsidRDefault="00776698" w:rsidP="00776698">
      <w:pPr>
        <w:pStyle w:val="En-tte"/>
        <w:rPr>
          <w:rFonts w:cstheme="minorHAnsi"/>
          <w:b/>
          <w:sz w:val="26"/>
          <w:szCs w:val="24"/>
        </w:rPr>
      </w:pPr>
    </w:p>
    <w:p w:rsidR="00776698" w:rsidRDefault="00776698" w:rsidP="00776698">
      <w:pPr>
        <w:pStyle w:val="En-tte"/>
        <w:rPr>
          <w:rFonts w:cstheme="minorHAnsi"/>
          <w:b/>
          <w:sz w:val="26"/>
          <w:szCs w:val="24"/>
        </w:rPr>
      </w:pPr>
    </w:p>
    <w:p w:rsidR="00776698" w:rsidRDefault="00776698" w:rsidP="00776698">
      <w:pPr>
        <w:pStyle w:val="En-tte"/>
        <w:rPr>
          <w:rFonts w:cstheme="minorHAnsi"/>
          <w:b/>
          <w:sz w:val="26"/>
          <w:szCs w:val="24"/>
        </w:rPr>
      </w:pPr>
    </w:p>
    <w:p w:rsidR="00776698" w:rsidRDefault="00776698" w:rsidP="00776698">
      <w:pPr>
        <w:pStyle w:val="En-tte"/>
        <w:rPr>
          <w:rFonts w:cstheme="minorHAnsi"/>
          <w:b/>
          <w:sz w:val="26"/>
          <w:szCs w:val="24"/>
        </w:rPr>
      </w:pPr>
    </w:p>
    <w:p w:rsidR="00776698" w:rsidRDefault="00776698" w:rsidP="00776698">
      <w:pPr>
        <w:pStyle w:val="En-tte"/>
        <w:tabs>
          <w:tab w:val="clear" w:pos="4536"/>
          <w:tab w:val="clear" w:pos="9072"/>
          <w:tab w:val="left" w:pos="3170"/>
        </w:tabs>
        <w:rPr>
          <w:rFonts w:cstheme="minorHAnsi"/>
          <w:b/>
          <w:sz w:val="26"/>
          <w:szCs w:val="24"/>
        </w:rPr>
      </w:pPr>
      <w:r>
        <w:rPr>
          <w:rFonts w:cstheme="minorHAnsi"/>
          <w:b/>
          <w:sz w:val="26"/>
          <w:szCs w:val="24"/>
        </w:rPr>
        <w:tab/>
      </w:r>
    </w:p>
    <w:p w:rsidR="00776698" w:rsidRDefault="00776698" w:rsidP="00776698">
      <w:pPr>
        <w:pStyle w:val="En-tte"/>
        <w:rPr>
          <w:rFonts w:cstheme="minorHAnsi"/>
          <w:b/>
          <w:sz w:val="26"/>
          <w:szCs w:val="24"/>
        </w:rPr>
      </w:pPr>
    </w:p>
    <w:p w:rsidR="00776698" w:rsidRDefault="00776698" w:rsidP="00776698">
      <w:pPr>
        <w:pStyle w:val="En-tte"/>
        <w:rPr>
          <w:rFonts w:cstheme="minorHAnsi"/>
          <w:b/>
          <w:sz w:val="26"/>
          <w:szCs w:val="24"/>
        </w:rPr>
      </w:pPr>
    </w:p>
    <w:p w:rsidR="00776698" w:rsidRDefault="00776698" w:rsidP="00776698">
      <w:pPr>
        <w:pStyle w:val="En-tte"/>
        <w:rPr>
          <w:rFonts w:cstheme="minorHAnsi"/>
          <w:b/>
          <w:sz w:val="26"/>
          <w:szCs w:val="24"/>
        </w:rPr>
      </w:pPr>
    </w:p>
    <w:p w:rsidR="00776698" w:rsidRDefault="00776698" w:rsidP="00776698">
      <w:pPr>
        <w:pStyle w:val="En-tte"/>
        <w:rPr>
          <w:rFonts w:cstheme="minorHAnsi"/>
          <w:b/>
          <w:sz w:val="26"/>
          <w:szCs w:val="24"/>
        </w:rPr>
      </w:pPr>
    </w:p>
    <w:p w:rsidR="00776698" w:rsidRDefault="00776698" w:rsidP="00776698">
      <w:pPr>
        <w:pStyle w:val="En-tte"/>
        <w:rPr>
          <w:rFonts w:cstheme="minorHAnsi"/>
          <w:b/>
          <w:sz w:val="26"/>
          <w:szCs w:val="24"/>
        </w:rPr>
      </w:pPr>
      <w:r>
        <w:rPr>
          <w:noProof/>
          <w:lang w:val="en-US"/>
        </w:rPr>
        <w:lastRenderedPageBreak/>
        <w:drawing>
          <wp:anchor distT="0" distB="0" distL="114300" distR="114300" simplePos="0" relativeHeight="251660288" behindDoc="0" locked="0" layoutInCell="1" allowOverlap="1" wp14:anchorId="484D9AA7" wp14:editId="6432DA86">
            <wp:simplePos x="0" y="0"/>
            <wp:positionH relativeFrom="margin">
              <wp:posOffset>0</wp:posOffset>
            </wp:positionH>
            <wp:positionV relativeFrom="paragraph">
              <wp:posOffset>198120</wp:posOffset>
            </wp:positionV>
            <wp:extent cx="1430655" cy="1010920"/>
            <wp:effectExtent l="0" t="0" r="0" b="0"/>
            <wp:wrapSquare wrapText="bothSides"/>
            <wp:docPr id="3" name="Image 3" descr="http://www.wara-enforcement.org/wp-content/uploads/2017/01/eagle_logo_black-300x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ara-enforcement.org/wp-content/uploads/2017/01/eagle_logo_black-300x21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30655" cy="1010920"/>
                    </a:xfrm>
                    <a:prstGeom prst="rect">
                      <a:avLst/>
                    </a:prstGeom>
                    <a:noFill/>
                  </pic:spPr>
                </pic:pic>
              </a:graphicData>
            </a:graphic>
            <wp14:sizeRelH relativeFrom="page">
              <wp14:pctWidth>0</wp14:pctWidth>
            </wp14:sizeRelH>
            <wp14:sizeRelV relativeFrom="page">
              <wp14:pctHeight>0</wp14:pctHeight>
            </wp14:sizeRelV>
          </wp:anchor>
        </w:drawing>
      </w:r>
    </w:p>
    <w:p w:rsidR="00776698" w:rsidRDefault="00776698" w:rsidP="00776698">
      <w:pPr>
        <w:pStyle w:val="En-tte"/>
        <w:rPr>
          <w:rFonts w:cstheme="minorHAnsi"/>
          <w:b/>
          <w:sz w:val="26"/>
          <w:szCs w:val="24"/>
        </w:rPr>
      </w:pPr>
    </w:p>
    <w:p w:rsidR="00776698" w:rsidRDefault="00776698" w:rsidP="00776698">
      <w:pPr>
        <w:pStyle w:val="En-tte"/>
        <w:rPr>
          <w:rFonts w:cstheme="minorHAnsi"/>
          <w:b/>
          <w:sz w:val="26"/>
          <w:szCs w:val="24"/>
        </w:rPr>
      </w:pPr>
    </w:p>
    <w:p w:rsidR="00776698" w:rsidRDefault="00C638B0" w:rsidP="00776698">
      <w:pPr>
        <w:pStyle w:val="En-tte"/>
        <w:rPr>
          <w:rFonts w:cstheme="minorHAnsi"/>
          <w:b/>
          <w:sz w:val="26"/>
          <w:szCs w:val="24"/>
        </w:rPr>
      </w:pPr>
      <w:r>
        <w:rPr>
          <w:rFonts w:cstheme="minorHAnsi"/>
          <w:b/>
          <w:sz w:val="26"/>
          <w:szCs w:val="24"/>
        </w:rPr>
        <w:t>RAPPORT DEC</w:t>
      </w:r>
      <w:r w:rsidR="00776698">
        <w:rPr>
          <w:rFonts w:cstheme="minorHAnsi"/>
          <w:b/>
          <w:sz w:val="26"/>
          <w:szCs w:val="24"/>
        </w:rPr>
        <w:t>EMBRE 2023</w:t>
      </w:r>
    </w:p>
    <w:p w:rsidR="00776698" w:rsidRDefault="00776698" w:rsidP="00776698">
      <w:pPr>
        <w:pBdr>
          <w:bottom w:val="single" w:sz="4" w:space="1" w:color="auto"/>
        </w:pBdr>
        <w:rPr>
          <w:rFonts w:cstheme="minorHAnsi"/>
          <w:b/>
          <w:sz w:val="26"/>
          <w:szCs w:val="24"/>
        </w:rPr>
      </w:pPr>
    </w:p>
    <w:p w:rsidR="00776698" w:rsidRDefault="00776698" w:rsidP="00776698">
      <w:pPr>
        <w:rPr>
          <w:rFonts w:cstheme="minorHAnsi"/>
          <w:sz w:val="26"/>
          <w:szCs w:val="24"/>
        </w:rPr>
      </w:pPr>
    </w:p>
    <w:p w:rsidR="00776698" w:rsidRDefault="00776698" w:rsidP="00776698">
      <w:pPr>
        <w:rPr>
          <w:rFonts w:cstheme="minorHAnsi"/>
          <w:sz w:val="26"/>
          <w:szCs w:val="24"/>
        </w:rPr>
      </w:pPr>
      <w:r>
        <w:rPr>
          <w:noProof/>
          <w:lang w:val="en-US"/>
        </w:rPr>
        <mc:AlternateContent>
          <mc:Choice Requires="wps">
            <w:drawing>
              <wp:inline distT="0" distB="0" distL="0" distR="0" wp14:anchorId="0DF62910" wp14:editId="3792113F">
                <wp:extent cx="5457825" cy="755650"/>
                <wp:effectExtent l="0" t="0" r="0" b="0"/>
                <wp:docPr id="1"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5457825" cy="75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6698" w:rsidRPr="00E25A07" w:rsidRDefault="00776698" w:rsidP="00776698">
                            <w:pPr>
                              <w:pStyle w:val="NormalWeb"/>
                              <w:spacing w:before="0" w:beforeAutospacing="0" w:after="0" w:afterAutospacing="0"/>
                              <w:jc w:val="center"/>
                              <w:rPr>
                                <w:color w:val="2E74B5" w:themeColor="accent1" w:themeShade="BF"/>
                              </w:rPr>
                            </w:pPr>
                            <w:r>
                              <w:rPr>
                                <w:rFonts w:ascii="Arial Black" w:hAnsi="Arial Black"/>
                                <w:color w:val="2E74B5" w:themeColor="accent1" w:themeShade="BF"/>
                                <w:sz w:val="32"/>
                                <w:szCs w:val="32"/>
                                <w14:shadow w14:blurRad="50800" w14:dist="38100" w14:dir="2700000" w14:sx="100000" w14:sy="100000" w14:kx="0" w14:ky="0" w14:algn="tl">
                                  <w14:srgbClr w14:val="000000">
                                    <w14:alpha w14:val="60000"/>
                                  </w14:srgbClr>
                                </w14:shadow>
                              </w:rPr>
                              <w:t xml:space="preserve">  </w:t>
                            </w:r>
                            <w:r w:rsidRPr="00E25A07">
                              <w:rPr>
                                <w:rFonts w:ascii="Arial Black" w:hAnsi="Arial Black"/>
                                <w:color w:val="2E74B5" w:themeColor="accent1" w:themeShade="BF"/>
                                <w:sz w:val="32"/>
                                <w:szCs w:val="32"/>
                                <w14:shadow w14:blurRad="50800" w14:dist="38100" w14:dir="2700000" w14:sx="100000" w14:sy="100000" w14:kx="0" w14:ky="0" w14:algn="tl">
                                  <w14:srgbClr w14:val="000000">
                                    <w14:alpha w14:val="60000"/>
                                  </w14:srgbClr>
                                </w14:shadow>
                              </w:rPr>
                              <w:t>EAGLE CÔTE D’IVOIRE</w:t>
                            </w:r>
                          </w:p>
                          <w:p w:rsidR="00776698" w:rsidRPr="00E25A07" w:rsidRDefault="00776698" w:rsidP="00776698">
                            <w:pPr>
                              <w:pStyle w:val="NormalWeb"/>
                              <w:spacing w:before="0" w:beforeAutospacing="0" w:after="0" w:afterAutospacing="0"/>
                              <w:jc w:val="center"/>
                              <w:rPr>
                                <w:color w:val="2E74B5" w:themeColor="accent1" w:themeShade="BF"/>
                              </w:rPr>
                            </w:pPr>
                            <w:r w:rsidRPr="00E25A07">
                              <w:rPr>
                                <w:rFonts w:ascii="Arial Black" w:hAnsi="Arial Black"/>
                                <w:color w:val="2E74B5" w:themeColor="accent1" w:themeShade="BF"/>
                                <w:sz w:val="32"/>
                                <w:szCs w:val="32"/>
                                <w14:shadow w14:blurRad="50800" w14:dist="38100" w14:dir="2700000" w14:sx="100000" w14:sy="100000" w14:kx="0" w14:ky="0" w14:algn="tl">
                                  <w14:srgbClr w14:val="000000">
                                    <w14:alpha w14:val="60000"/>
                                  </w14:srgbClr>
                                </w14:shadow>
                              </w:rPr>
                              <w:t xml:space="preserve">Rapport d’activités </w:t>
                            </w:r>
                            <w:r w:rsidR="00C638B0">
                              <w:rPr>
                                <w:rFonts w:ascii="Arial Black" w:hAnsi="Arial Black"/>
                                <w:color w:val="2E74B5" w:themeColor="accent1" w:themeShade="BF"/>
                                <w:sz w:val="32"/>
                                <w:szCs w:val="32"/>
                                <w14:shadow w14:blurRad="50800" w14:dist="38100" w14:dir="2700000" w14:sx="100000" w14:sy="100000" w14:kx="0" w14:ky="0" w14:algn="tl">
                                  <w14:srgbClr w14:val="000000">
                                    <w14:alpha w14:val="60000"/>
                                  </w14:srgbClr>
                                </w14:shadow>
                              </w:rPr>
                              <w:t>décembre</w:t>
                            </w:r>
                            <w:r>
                              <w:rPr>
                                <w:rFonts w:ascii="Arial Black" w:hAnsi="Arial Black"/>
                                <w:color w:val="2E74B5" w:themeColor="accent1" w:themeShade="BF"/>
                                <w:sz w:val="32"/>
                                <w:szCs w:val="32"/>
                                <w14:shadow w14:blurRad="50800" w14:dist="38100" w14:dir="2700000" w14:sx="100000" w14:sy="100000" w14:kx="0" w14:ky="0" w14:algn="tl">
                                  <w14:srgbClr w14:val="000000">
                                    <w14:alpha w14:val="60000"/>
                                  </w14:srgbClr>
                                </w14:shadow>
                              </w:rPr>
                              <w:t xml:space="preserve"> </w:t>
                            </w:r>
                            <w:r w:rsidRPr="00E25A07">
                              <w:rPr>
                                <w:rFonts w:ascii="Arial Black" w:hAnsi="Arial Black"/>
                                <w:color w:val="2E74B5" w:themeColor="accent1" w:themeShade="BF"/>
                                <w:sz w:val="32"/>
                                <w:szCs w:val="32"/>
                                <w14:shadow w14:blurRad="50800" w14:dist="38100" w14:dir="2700000" w14:sx="100000" w14:sy="100000" w14:kx="0" w14:ky="0" w14:algn="tl">
                                  <w14:srgbClr w14:val="000000">
                                    <w14:alpha w14:val="60000"/>
                                  </w14:srgbClr>
                                </w14:shadow>
                              </w:rPr>
                              <w:t>202</w:t>
                            </w:r>
                            <w:r>
                              <w:rPr>
                                <w:rFonts w:ascii="Arial Black" w:hAnsi="Arial Black"/>
                                <w:color w:val="2E74B5" w:themeColor="accent1" w:themeShade="BF"/>
                                <w:sz w:val="32"/>
                                <w:szCs w:val="32"/>
                                <w14:shadow w14:blurRad="50800" w14:dist="38100" w14:dir="2700000" w14:sx="100000" w14:sy="100000" w14:kx="0" w14:ky="0" w14:algn="tl">
                                  <w14:srgbClr w14:val="000000">
                                    <w14:alpha w14:val="60000"/>
                                  </w14:srgbClr>
                                </w14:shadow>
                              </w:rPr>
                              <w:t>3</w:t>
                            </w:r>
                          </w:p>
                        </w:txbxContent>
                      </wps:txbx>
                      <wps:bodyPr rot="0" vert="horz" wrap="square" lIns="91440" tIns="45720" rIns="91440" bIns="45720" anchor="t" anchorCtr="0" upright="1">
                        <a:spAutoFit/>
                      </wps:bodyPr>
                    </wps:wsp>
                  </a:graphicData>
                </a:graphic>
              </wp:inline>
            </w:drawing>
          </mc:Choice>
          <mc:Fallback>
            <w:pict>
              <v:shape w14:anchorId="0DF62910" id="Zone de texte 1" o:spid="_x0000_s1029" type="#_x0000_t202" style="width:429.75pt;height: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" filled="f" stroked="f">
                <o:lock v:ext="edit" shapetype="t"/>
                <v:textbox style="mso-fit-shape-to-text:t">
                  <w:txbxContent>
                    <w:p w:rsidR="00776698" w:rsidRPr="00E25A07" w:rsidRDefault="00776698" w:rsidP="00776698">
                      <w:pPr>
                        <w:pStyle w:val="NormalWeb"/>
                        <w:spacing w:before="0" w:beforeAutospacing="0" w:after="0" w:afterAutospacing="0"/>
                        <w:jc w:val="center"/>
                        <w:rPr>
                          <w:color w:val="2E74B5" w:themeColor="accent1" w:themeShade="BF"/>
                        </w:rPr>
                      </w:pPr>
                      <w:r>
                        <w:rPr>
                          <w:rFonts w:ascii="Arial Black" w:hAnsi="Arial Black"/>
                          <w:color w:val="2E74B5" w:themeColor="accent1" w:themeShade="BF"/>
                          <w:sz w:val="32"/>
                          <w:szCs w:val="32"/>
                          <w14:shadow w14:blurRad="50800" w14:dist="38100" w14:dir="2700000" w14:sx="100000" w14:sy="100000" w14:kx="0" w14:ky="0" w14:algn="tl">
                            <w14:srgbClr w14:val="000000">
                              <w14:alpha w14:val="60000"/>
                            </w14:srgbClr>
                          </w14:shadow>
                        </w:rPr>
                        <w:t xml:space="preserve">  </w:t>
                      </w:r>
                      <w:r w:rsidRPr="00E25A07">
                        <w:rPr>
                          <w:rFonts w:ascii="Arial Black" w:hAnsi="Arial Black"/>
                          <w:color w:val="2E74B5" w:themeColor="accent1" w:themeShade="BF"/>
                          <w:sz w:val="32"/>
                          <w:szCs w:val="32"/>
                          <w14:shadow w14:blurRad="50800" w14:dist="38100" w14:dir="2700000" w14:sx="100000" w14:sy="100000" w14:kx="0" w14:ky="0" w14:algn="tl">
                            <w14:srgbClr w14:val="000000">
                              <w14:alpha w14:val="60000"/>
                            </w14:srgbClr>
                          </w14:shadow>
                        </w:rPr>
                        <w:t>EAGLE CÔTE D’IVOIRE</w:t>
                      </w:r>
                    </w:p>
                    <w:p w:rsidR="00776698" w:rsidRPr="00E25A07" w:rsidRDefault="00776698" w:rsidP="00776698">
                      <w:pPr>
                        <w:pStyle w:val="NormalWeb"/>
                        <w:spacing w:before="0" w:beforeAutospacing="0" w:after="0" w:afterAutospacing="0"/>
                        <w:jc w:val="center"/>
                        <w:rPr>
                          <w:color w:val="2E74B5" w:themeColor="accent1" w:themeShade="BF"/>
                        </w:rPr>
                      </w:pPr>
                      <w:r w:rsidRPr="00E25A07">
                        <w:rPr>
                          <w:rFonts w:ascii="Arial Black" w:hAnsi="Arial Black"/>
                          <w:color w:val="2E74B5" w:themeColor="accent1" w:themeShade="BF"/>
                          <w:sz w:val="32"/>
                          <w:szCs w:val="32"/>
                          <w14:shadow w14:blurRad="50800" w14:dist="38100" w14:dir="2700000" w14:sx="100000" w14:sy="100000" w14:kx="0" w14:ky="0" w14:algn="tl">
                            <w14:srgbClr w14:val="000000">
                              <w14:alpha w14:val="60000"/>
                            </w14:srgbClr>
                          </w14:shadow>
                        </w:rPr>
                        <w:t xml:space="preserve">Rapport d’activités </w:t>
                      </w:r>
                      <w:r w:rsidR="00C638B0">
                        <w:rPr>
                          <w:rFonts w:ascii="Arial Black" w:hAnsi="Arial Black"/>
                          <w:color w:val="2E74B5" w:themeColor="accent1" w:themeShade="BF"/>
                          <w:sz w:val="32"/>
                          <w:szCs w:val="32"/>
                          <w14:shadow w14:blurRad="50800" w14:dist="38100" w14:dir="2700000" w14:sx="100000" w14:sy="100000" w14:kx="0" w14:ky="0" w14:algn="tl">
                            <w14:srgbClr w14:val="000000">
                              <w14:alpha w14:val="60000"/>
                            </w14:srgbClr>
                          </w14:shadow>
                        </w:rPr>
                        <w:t>décembre</w:t>
                      </w:r>
                      <w:r>
                        <w:rPr>
                          <w:rFonts w:ascii="Arial Black" w:hAnsi="Arial Black"/>
                          <w:color w:val="2E74B5" w:themeColor="accent1" w:themeShade="BF"/>
                          <w:sz w:val="32"/>
                          <w:szCs w:val="32"/>
                          <w14:shadow w14:blurRad="50800" w14:dist="38100" w14:dir="2700000" w14:sx="100000" w14:sy="100000" w14:kx="0" w14:ky="0" w14:algn="tl">
                            <w14:srgbClr w14:val="000000">
                              <w14:alpha w14:val="60000"/>
                            </w14:srgbClr>
                          </w14:shadow>
                        </w:rPr>
                        <w:t xml:space="preserve"> </w:t>
                      </w:r>
                      <w:r w:rsidRPr="00E25A07">
                        <w:rPr>
                          <w:rFonts w:ascii="Arial Black" w:hAnsi="Arial Black"/>
                          <w:color w:val="2E74B5" w:themeColor="accent1" w:themeShade="BF"/>
                          <w:sz w:val="32"/>
                          <w:szCs w:val="32"/>
                          <w14:shadow w14:blurRad="50800" w14:dist="38100" w14:dir="2700000" w14:sx="100000" w14:sy="100000" w14:kx="0" w14:ky="0" w14:algn="tl">
                            <w14:srgbClr w14:val="000000">
                              <w14:alpha w14:val="60000"/>
                            </w14:srgbClr>
                          </w14:shadow>
                        </w:rPr>
                        <w:t>202</w:t>
                      </w:r>
                      <w:r>
                        <w:rPr>
                          <w:rFonts w:ascii="Arial Black" w:hAnsi="Arial Black"/>
                          <w:color w:val="2E74B5" w:themeColor="accent1" w:themeShade="BF"/>
                          <w:sz w:val="32"/>
                          <w:szCs w:val="32"/>
                          <w14:shadow w14:blurRad="50800" w14:dist="38100" w14:dir="2700000" w14:sx="100000" w14:sy="100000" w14:kx="0" w14:ky="0" w14:algn="tl">
                            <w14:srgbClr w14:val="000000">
                              <w14:alpha w14:val="60000"/>
                            </w14:srgbClr>
                          </w14:shadow>
                        </w:rPr>
                        <w:t>3</w:t>
                      </w:r>
                    </w:p>
                  </w:txbxContent>
                </v:textbox>
                <w10:anchorlock/>
              </v:shape>
            </w:pict>
          </mc:Fallback>
        </mc:AlternateContent>
      </w:r>
    </w:p>
    <w:p w:rsidR="00776698" w:rsidRDefault="00776698" w:rsidP="00776698">
      <w:pPr>
        <w:tabs>
          <w:tab w:val="center" w:pos="5076"/>
          <w:tab w:val="left" w:pos="5745"/>
          <w:tab w:val="left" w:pos="6480"/>
        </w:tabs>
        <w:ind w:left="1080"/>
        <w:rPr>
          <w:rFonts w:cstheme="minorHAnsi"/>
          <w:b/>
          <w:sz w:val="26"/>
          <w:szCs w:val="24"/>
        </w:rPr>
      </w:pPr>
      <w:r>
        <w:rPr>
          <w:rFonts w:cstheme="minorHAnsi"/>
          <w:b/>
          <w:sz w:val="26"/>
          <w:szCs w:val="24"/>
        </w:rPr>
        <w:t>1. Points principaux</w:t>
      </w:r>
      <w:r>
        <w:rPr>
          <w:rFonts w:cstheme="minorHAnsi"/>
          <w:b/>
          <w:sz w:val="26"/>
          <w:szCs w:val="24"/>
        </w:rPr>
        <w:tab/>
      </w:r>
      <w:r>
        <w:rPr>
          <w:rFonts w:cstheme="minorHAnsi"/>
          <w:b/>
          <w:sz w:val="26"/>
          <w:szCs w:val="24"/>
        </w:rPr>
        <w:tab/>
      </w:r>
      <w:r>
        <w:rPr>
          <w:rFonts w:cstheme="minorHAnsi"/>
          <w:b/>
          <w:sz w:val="26"/>
          <w:szCs w:val="24"/>
        </w:rPr>
        <w:tab/>
      </w:r>
    </w:p>
    <w:p w:rsidR="00776698" w:rsidRDefault="00776698" w:rsidP="00776698">
      <w:pPr>
        <w:tabs>
          <w:tab w:val="center" w:pos="5076"/>
          <w:tab w:val="left" w:pos="6510"/>
          <w:tab w:val="left" w:pos="6664"/>
        </w:tabs>
        <w:ind w:left="1080"/>
        <w:rPr>
          <w:rFonts w:cstheme="minorHAnsi"/>
          <w:b/>
          <w:sz w:val="26"/>
          <w:szCs w:val="24"/>
        </w:rPr>
      </w:pPr>
      <w:r>
        <w:rPr>
          <w:rFonts w:cstheme="minorHAnsi"/>
          <w:b/>
          <w:sz w:val="26"/>
          <w:szCs w:val="24"/>
        </w:rPr>
        <w:t>2. Investigations</w:t>
      </w:r>
      <w:r>
        <w:rPr>
          <w:rFonts w:cstheme="minorHAnsi"/>
          <w:b/>
          <w:sz w:val="26"/>
          <w:szCs w:val="24"/>
        </w:rPr>
        <w:tab/>
      </w:r>
      <w:r>
        <w:rPr>
          <w:rFonts w:cstheme="minorHAnsi"/>
          <w:b/>
          <w:sz w:val="26"/>
          <w:szCs w:val="24"/>
        </w:rPr>
        <w:tab/>
      </w:r>
      <w:r>
        <w:rPr>
          <w:rFonts w:cstheme="minorHAnsi"/>
          <w:b/>
          <w:sz w:val="26"/>
          <w:szCs w:val="24"/>
        </w:rPr>
        <w:tab/>
      </w:r>
    </w:p>
    <w:p w:rsidR="00776698" w:rsidRDefault="00776698" w:rsidP="00776698">
      <w:pPr>
        <w:tabs>
          <w:tab w:val="left" w:pos="7215"/>
        </w:tabs>
        <w:ind w:left="1080"/>
        <w:rPr>
          <w:rFonts w:cstheme="minorHAnsi"/>
          <w:b/>
          <w:sz w:val="26"/>
          <w:szCs w:val="24"/>
        </w:rPr>
      </w:pPr>
      <w:r>
        <w:rPr>
          <w:rFonts w:cstheme="minorHAnsi"/>
          <w:b/>
          <w:sz w:val="26"/>
          <w:szCs w:val="24"/>
        </w:rPr>
        <w:t>3. Opérations</w:t>
      </w:r>
    </w:p>
    <w:p w:rsidR="00776698" w:rsidRDefault="00776698" w:rsidP="00776698">
      <w:pPr>
        <w:tabs>
          <w:tab w:val="left" w:pos="7215"/>
        </w:tabs>
        <w:ind w:left="1080"/>
        <w:rPr>
          <w:rFonts w:cstheme="minorHAnsi"/>
          <w:b/>
          <w:sz w:val="26"/>
          <w:szCs w:val="24"/>
        </w:rPr>
      </w:pPr>
      <w:r>
        <w:rPr>
          <w:rFonts w:cstheme="minorHAnsi"/>
          <w:b/>
          <w:sz w:val="26"/>
          <w:szCs w:val="24"/>
        </w:rPr>
        <w:t>4. Légal</w:t>
      </w:r>
      <w:r>
        <w:rPr>
          <w:rFonts w:cstheme="minorHAnsi"/>
          <w:b/>
          <w:sz w:val="26"/>
          <w:szCs w:val="24"/>
        </w:rPr>
        <w:tab/>
      </w:r>
    </w:p>
    <w:p w:rsidR="00776698" w:rsidRDefault="00776698" w:rsidP="00776698">
      <w:pPr>
        <w:tabs>
          <w:tab w:val="left" w:pos="7215"/>
        </w:tabs>
        <w:ind w:left="1080"/>
        <w:rPr>
          <w:rFonts w:cstheme="minorHAnsi"/>
          <w:b/>
          <w:sz w:val="26"/>
          <w:szCs w:val="24"/>
        </w:rPr>
      </w:pPr>
      <w:r>
        <w:rPr>
          <w:rFonts w:cstheme="minorHAnsi"/>
          <w:b/>
          <w:sz w:val="26"/>
          <w:szCs w:val="24"/>
        </w:rPr>
        <w:t>5. Média</w:t>
      </w:r>
    </w:p>
    <w:p w:rsidR="00776698" w:rsidRDefault="00776698" w:rsidP="00776698">
      <w:pPr>
        <w:tabs>
          <w:tab w:val="left" w:pos="7215"/>
        </w:tabs>
        <w:ind w:left="1080"/>
        <w:rPr>
          <w:rFonts w:cstheme="minorHAnsi"/>
          <w:b/>
          <w:sz w:val="26"/>
          <w:szCs w:val="24"/>
        </w:rPr>
      </w:pPr>
      <w:r>
        <w:rPr>
          <w:rFonts w:cstheme="minorHAnsi"/>
          <w:b/>
          <w:sz w:val="26"/>
          <w:szCs w:val="24"/>
        </w:rPr>
        <w:t>6. Relations extérieures</w:t>
      </w:r>
    </w:p>
    <w:p w:rsidR="00776698" w:rsidRDefault="00776698" w:rsidP="00776698">
      <w:pPr>
        <w:tabs>
          <w:tab w:val="left" w:pos="7215"/>
        </w:tabs>
        <w:ind w:left="1080"/>
        <w:rPr>
          <w:rFonts w:cstheme="minorHAnsi"/>
          <w:b/>
          <w:sz w:val="26"/>
          <w:szCs w:val="24"/>
        </w:rPr>
      </w:pPr>
      <w:r>
        <w:rPr>
          <w:rFonts w:cstheme="minorHAnsi"/>
          <w:b/>
          <w:sz w:val="26"/>
          <w:szCs w:val="24"/>
        </w:rPr>
        <w:t>7. Management</w:t>
      </w:r>
    </w:p>
    <w:p w:rsidR="00776698" w:rsidRDefault="00776698" w:rsidP="00776698">
      <w:pPr>
        <w:tabs>
          <w:tab w:val="left" w:pos="7215"/>
        </w:tabs>
        <w:rPr>
          <w:rFonts w:cstheme="minorHAnsi"/>
          <w:b/>
          <w:sz w:val="26"/>
          <w:szCs w:val="24"/>
        </w:rPr>
      </w:pPr>
    </w:p>
    <w:p w:rsidR="00776698" w:rsidRPr="00D908D9" w:rsidRDefault="00776698" w:rsidP="00776698">
      <w:pPr>
        <w:pBdr>
          <w:top w:val="single" w:sz="4" w:space="1" w:color="auto"/>
          <w:left w:val="single" w:sz="4" w:space="4" w:color="auto"/>
          <w:bottom w:val="single" w:sz="4" w:space="1" w:color="auto"/>
          <w:right w:val="single" w:sz="4" w:space="4" w:color="auto"/>
        </w:pBdr>
        <w:shd w:val="clear" w:color="auto" w:fill="548DD4"/>
        <w:tabs>
          <w:tab w:val="left" w:pos="7215"/>
        </w:tabs>
        <w:ind w:left="1080"/>
        <w:rPr>
          <w:rFonts w:cstheme="minorHAnsi"/>
          <w:b/>
          <w:color w:val="000000"/>
          <w:sz w:val="28"/>
          <w:szCs w:val="28"/>
        </w:rPr>
      </w:pPr>
      <w:r w:rsidRPr="00D908D9">
        <w:rPr>
          <w:rFonts w:cstheme="minorHAnsi"/>
          <w:b/>
          <w:color w:val="000000"/>
          <w:sz w:val="28"/>
          <w:szCs w:val="28"/>
        </w:rPr>
        <w:t>1. Points principaux</w:t>
      </w:r>
    </w:p>
    <w:p w:rsidR="00776698" w:rsidRPr="002E7122" w:rsidRDefault="00776698" w:rsidP="00776698">
      <w:pPr>
        <w:jc w:val="both"/>
        <w:rPr>
          <w:rFonts w:ascii="Times New Roman" w:hAnsi="Times New Roman" w:cs="Times New Roman"/>
          <w:sz w:val="26"/>
          <w:szCs w:val="26"/>
        </w:rPr>
      </w:pPr>
      <w:r w:rsidRPr="0012631C">
        <w:rPr>
          <w:rFonts w:ascii="Times New Roman" w:hAnsi="Times New Roman" w:cs="Times New Roman"/>
          <w:sz w:val="26"/>
          <w:szCs w:val="26"/>
        </w:rPr>
        <w:t xml:space="preserve">Le projet a poursuivi ses activités </w:t>
      </w:r>
      <w:r w:rsidR="00C638B0">
        <w:rPr>
          <w:rFonts w:ascii="Times New Roman" w:hAnsi="Times New Roman" w:cs="Times New Roman"/>
          <w:sz w:val="26"/>
          <w:szCs w:val="26"/>
        </w:rPr>
        <w:t>au cours du mois de déc</w:t>
      </w:r>
      <w:r>
        <w:rPr>
          <w:rFonts w:ascii="Times New Roman" w:hAnsi="Times New Roman" w:cs="Times New Roman"/>
          <w:sz w:val="26"/>
          <w:szCs w:val="26"/>
        </w:rPr>
        <w:t xml:space="preserve">embre </w:t>
      </w:r>
      <w:r w:rsidRPr="0012631C">
        <w:rPr>
          <w:rFonts w:ascii="Times New Roman" w:hAnsi="Times New Roman" w:cs="Times New Roman"/>
          <w:sz w:val="26"/>
          <w:szCs w:val="26"/>
        </w:rPr>
        <w:t>2023</w:t>
      </w:r>
      <w:r w:rsidR="00C638B0">
        <w:rPr>
          <w:rFonts w:ascii="Times New Roman" w:hAnsi="Times New Roman" w:cs="Times New Roman"/>
          <w:sz w:val="26"/>
          <w:szCs w:val="26"/>
        </w:rPr>
        <w:t>. Aucune enquête n’a</w:t>
      </w:r>
      <w:r>
        <w:rPr>
          <w:rFonts w:ascii="Times New Roman" w:hAnsi="Times New Roman" w:cs="Times New Roman"/>
          <w:sz w:val="26"/>
          <w:szCs w:val="26"/>
        </w:rPr>
        <w:t xml:space="preserve"> </w:t>
      </w:r>
      <w:r w:rsidRPr="0012631C">
        <w:rPr>
          <w:rFonts w:ascii="Times New Roman" w:hAnsi="Times New Roman" w:cs="Times New Roman"/>
          <w:sz w:val="26"/>
          <w:szCs w:val="26"/>
        </w:rPr>
        <w:t>abouti à des résultats probants. Les enquêtes visant des objectifs à long terme continuent d’être menées par nos équipes.</w:t>
      </w:r>
    </w:p>
    <w:p w:rsidR="00776698" w:rsidRDefault="00776698" w:rsidP="00776698">
      <w:pPr>
        <w:jc w:val="both"/>
        <w:rPr>
          <w:rFonts w:ascii="Times New Roman" w:hAnsi="Times New Roman" w:cs="Times New Roman"/>
          <w:sz w:val="26"/>
          <w:szCs w:val="26"/>
        </w:rPr>
      </w:pPr>
      <w:r w:rsidRPr="0012631C">
        <w:rPr>
          <w:rFonts w:ascii="Times New Roman" w:hAnsi="Times New Roman" w:cs="Times New Roman"/>
          <w:sz w:val="26"/>
          <w:szCs w:val="26"/>
        </w:rPr>
        <w:t xml:space="preserve">Notre équipe a suivi de très près l’affaire portant sur les trafiquants de perroquets interpellés le 11 avril 2023 à Abidjan avec 115 perroquets. L’affaire a été mise en instruction. </w:t>
      </w:r>
    </w:p>
    <w:p w:rsidR="00776698" w:rsidRPr="0012631C" w:rsidRDefault="00776698" w:rsidP="00776698">
      <w:pPr>
        <w:jc w:val="both"/>
        <w:rPr>
          <w:rFonts w:ascii="Times New Roman" w:hAnsi="Times New Roman" w:cs="Times New Roman"/>
          <w:sz w:val="26"/>
          <w:szCs w:val="26"/>
        </w:rPr>
      </w:pPr>
      <w:r>
        <w:rPr>
          <w:rFonts w:ascii="Times New Roman" w:hAnsi="Times New Roman" w:cs="Times New Roman"/>
          <w:sz w:val="26"/>
          <w:szCs w:val="26"/>
        </w:rPr>
        <w:t xml:space="preserve">Le département média a procédé à la publication </w:t>
      </w:r>
      <w:r w:rsidR="00C638B0">
        <w:rPr>
          <w:rFonts w:ascii="Times New Roman" w:hAnsi="Times New Roman" w:cs="Times New Roman"/>
          <w:sz w:val="26"/>
          <w:szCs w:val="26"/>
        </w:rPr>
        <w:t xml:space="preserve">d’une vingtaine </w:t>
      </w:r>
      <w:r>
        <w:rPr>
          <w:rFonts w:ascii="Times New Roman" w:hAnsi="Times New Roman" w:cs="Times New Roman"/>
          <w:sz w:val="26"/>
          <w:szCs w:val="26"/>
        </w:rPr>
        <w:t>d’articles portant sur</w:t>
      </w:r>
      <w:r w:rsidR="00C638B0">
        <w:rPr>
          <w:rFonts w:ascii="Times New Roman" w:hAnsi="Times New Roman" w:cs="Times New Roman"/>
          <w:sz w:val="26"/>
          <w:szCs w:val="26"/>
        </w:rPr>
        <w:t xml:space="preserve"> l’interpellation de deux trafiquants de bébé chimpanzé le 20 novembre à </w:t>
      </w:r>
      <w:proofErr w:type="spellStart"/>
      <w:r w:rsidR="00C638B0">
        <w:rPr>
          <w:rFonts w:ascii="Times New Roman" w:hAnsi="Times New Roman" w:cs="Times New Roman"/>
          <w:sz w:val="26"/>
          <w:szCs w:val="26"/>
        </w:rPr>
        <w:t>Bloléquin</w:t>
      </w:r>
      <w:proofErr w:type="spellEnd"/>
      <w:r w:rsidR="00C638B0">
        <w:rPr>
          <w:rFonts w:ascii="Times New Roman" w:hAnsi="Times New Roman" w:cs="Times New Roman"/>
          <w:sz w:val="26"/>
          <w:szCs w:val="26"/>
        </w:rPr>
        <w:t>, localité située à l’ouest de la Côte d’Ivoire</w:t>
      </w:r>
      <w:r>
        <w:rPr>
          <w:rFonts w:ascii="Times New Roman" w:hAnsi="Times New Roman" w:cs="Times New Roman"/>
          <w:sz w:val="26"/>
          <w:szCs w:val="26"/>
        </w:rPr>
        <w:t xml:space="preserve">. </w:t>
      </w:r>
    </w:p>
    <w:p w:rsidR="00776698" w:rsidRPr="0012631C" w:rsidRDefault="00776698" w:rsidP="00776698">
      <w:pPr>
        <w:jc w:val="both"/>
        <w:rPr>
          <w:rFonts w:ascii="Times New Roman" w:hAnsi="Times New Roman" w:cs="Times New Roman"/>
          <w:sz w:val="26"/>
          <w:szCs w:val="26"/>
        </w:rPr>
      </w:pPr>
      <w:r w:rsidRPr="0012631C">
        <w:rPr>
          <w:rFonts w:ascii="Times New Roman" w:hAnsi="Times New Roman" w:cs="Times New Roman"/>
          <w:sz w:val="26"/>
          <w:szCs w:val="26"/>
        </w:rPr>
        <w:t>Le projet continue sa collaboration avec les autorités de Côte d’Ivoire, notamment avec l’Unité de Lutte contre la Criminalité Transnationale (UCT), l’OIPR, l’Office Ivoirien des Parcs et Réserves et avec le MINEF (Ministère des Eaux et Forêts) et la Direction de la Faune du MINEF.</w:t>
      </w:r>
    </w:p>
    <w:p w:rsidR="00776698" w:rsidRDefault="00776698" w:rsidP="00776698">
      <w:pPr>
        <w:tabs>
          <w:tab w:val="left" w:pos="7215"/>
        </w:tabs>
        <w:rPr>
          <w:sz w:val="26"/>
        </w:rPr>
      </w:pPr>
    </w:p>
    <w:p w:rsidR="00776698" w:rsidRDefault="00776698" w:rsidP="00776698">
      <w:pPr>
        <w:tabs>
          <w:tab w:val="left" w:pos="7215"/>
        </w:tabs>
        <w:rPr>
          <w:sz w:val="26"/>
        </w:rPr>
      </w:pPr>
    </w:p>
    <w:p w:rsidR="00776698" w:rsidRDefault="00776698" w:rsidP="00776698">
      <w:pPr>
        <w:pBdr>
          <w:top w:val="single" w:sz="4" w:space="1" w:color="auto"/>
          <w:left w:val="single" w:sz="4" w:space="4" w:color="auto"/>
          <w:bottom w:val="single" w:sz="4" w:space="1" w:color="auto"/>
          <w:right w:val="single" w:sz="4" w:space="4" w:color="auto"/>
        </w:pBdr>
        <w:shd w:val="clear" w:color="auto" w:fill="548DD4"/>
        <w:tabs>
          <w:tab w:val="left" w:pos="7215"/>
        </w:tabs>
        <w:ind w:left="1080"/>
        <w:rPr>
          <w:rFonts w:cstheme="minorHAnsi"/>
          <w:b/>
          <w:color w:val="000000"/>
          <w:sz w:val="26"/>
          <w:szCs w:val="24"/>
        </w:rPr>
      </w:pPr>
      <w:r>
        <w:rPr>
          <w:rFonts w:cstheme="minorHAnsi"/>
          <w:b/>
          <w:color w:val="000000"/>
          <w:sz w:val="26"/>
          <w:szCs w:val="24"/>
        </w:rPr>
        <w:lastRenderedPageBreak/>
        <w:t>2. Investigations</w:t>
      </w:r>
    </w:p>
    <w:p w:rsidR="00776698" w:rsidRPr="00EF50E5" w:rsidRDefault="00776698" w:rsidP="00776698">
      <w:pPr>
        <w:tabs>
          <w:tab w:val="left" w:pos="7215"/>
        </w:tabs>
        <w:jc w:val="both"/>
        <w:rPr>
          <w:rFonts w:ascii="Times New Roman" w:hAnsi="Times New Roman" w:cs="Times New Roman"/>
          <w:bCs/>
          <w:sz w:val="26"/>
          <w:szCs w:val="24"/>
        </w:rPr>
      </w:pPr>
      <w:r>
        <w:rPr>
          <w:rFonts w:ascii="Times New Roman" w:hAnsi="Times New Roman" w:cs="Times New Roman"/>
          <w:bCs/>
          <w:sz w:val="26"/>
          <w:szCs w:val="24"/>
        </w:rPr>
        <w:t xml:space="preserve">Les missions au </w:t>
      </w:r>
      <w:r w:rsidR="00EF6E60">
        <w:rPr>
          <w:rFonts w:ascii="Times New Roman" w:hAnsi="Times New Roman" w:cs="Times New Roman"/>
          <w:bCs/>
          <w:sz w:val="26"/>
          <w:szCs w:val="24"/>
        </w:rPr>
        <w:t>mois de déc</w:t>
      </w:r>
      <w:r>
        <w:rPr>
          <w:rFonts w:ascii="Times New Roman" w:hAnsi="Times New Roman" w:cs="Times New Roman"/>
          <w:bCs/>
          <w:sz w:val="26"/>
          <w:szCs w:val="24"/>
        </w:rPr>
        <w:t>embre 2023</w:t>
      </w:r>
      <w:r w:rsidRPr="00B72621">
        <w:rPr>
          <w:rFonts w:ascii="Times New Roman" w:hAnsi="Times New Roman" w:cs="Times New Roman"/>
          <w:bCs/>
          <w:sz w:val="26"/>
          <w:szCs w:val="24"/>
        </w:rPr>
        <w:t xml:space="preserve"> se sont principalement concentrées sur les enquêtes à long terme sur des réseaux déjà identifiés.</w:t>
      </w:r>
      <w:r>
        <w:rPr>
          <w:rFonts w:ascii="Times New Roman" w:hAnsi="Times New Roman" w:cs="Times New Roman"/>
          <w:bCs/>
          <w:sz w:val="26"/>
          <w:szCs w:val="24"/>
        </w:rPr>
        <w:t xml:space="preserve"> Le département d’investigations a mené</w:t>
      </w:r>
      <w:r w:rsidR="00094494">
        <w:rPr>
          <w:rFonts w:ascii="Times New Roman" w:hAnsi="Times New Roman" w:cs="Times New Roman"/>
          <w:bCs/>
          <w:sz w:val="26"/>
          <w:szCs w:val="24"/>
        </w:rPr>
        <w:t xml:space="preserve"> 20</w:t>
      </w:r>
      <w:r>
        <w:rPr>
          <w:rFonts w:ascii="Times New Roman" w:hAnsi="Times New Roman" w:cs="Times New Roman"/>
          <w:bCs/>
          <w:sz w:val="26"/>
          <w:szCs w:val="24"/>
        </w:rPr>
        <w:t xml:space="preserve"> missions d’investigations et a identifié</w:t>
      </w:r>
      <w:r w:rsidR="00094494">
        <w:rPr>
          <w:rFonts w:ascii="Times New Roman" w:hAnsi="Times New Roman" w:cs="Times New Roman"/>
          <w:bCs/>
          <w:sz w:val="26"/>
          <w:szCs w:val="24"/>
        </w:rPr>
        <w:t xml:space="preserve"> 27</w:t>
      </w:r>
      <w:r>
        <w:rPr>
          <w:rFonts w:ascii="Times New Roman" w:hAnsi="Times New Roman" w:cs="Times New Roman"/>
          <w:bCs/>
          <w:sz w:val="26"/>
          <w:szCs w:val="24"/>
        </w:rPr>
        <w:t xml:space="preserve"> trafiquants dans le District Autonom</w:t>
      </w:r>
      <w:r w:rsidR="00094494">
        <w:rPr>
          <w:rFonts w:ascii="Times New Roman" w:hAnsi="Times New Roman" w:cs="Times New Roman"/>
          <w:bCs/>
          <w:sz w:val="26"/>
          <w:szCs w:val="24"/>
        </w:rPr>
        <w:t>e d’Abidjan et dans 6</w:t>
      </w:r>
      <w:r>
        <w:rPr>
          <w:rFonts w:ascii="Times New Roman" w:hAnsi="Times New Roman" w:cs="Times New Roman"/>
          <w:bCs/>
          <w:sz w:val="26"/>
          <w:szCs w:val="24"/>
        </w:rPr>
        <w:t xml:space="preserve"> régions du pa</w:t>
      </w:r>
      <w:r w:rsidR="001473B1">
        <w:rPr>
          <w:rFonts w:ascii="Times New Roman" w:hAnsi="Times New Roman" w:cs="Times New Roman"/>
          <w:bCs/>
          <w:sz w:val="26"/>
          <w:szCs w:val="24"/>
        </w:rPr>
        <w:t>ys. Aucune enquête</w:t>
      </w:r>
      <w:r>
        <w:rPr>
          <w:rFonts w:ascii="Times New Roman" w:hAnsi="Times New Roman" w:cs="Times New Roman"/>
          <w:bCs/>
          <w:sz w:val="26"/>
          <w:szCs w:val="24"/>
        </w:rPr>
        <w:t xml:space="preserve"> </w:t>
      </w:r>
      <w:r w:rsidR="001473B1">
        <w:rPr>
          <w:rFonts w:ascii="Times New Roman" w:hAnsi="Times New Roman" w:cs="Times New Roman"/>
          <w:bCs/>
          <w:sz w:val="26"/>
          <w:szCs w:val="24"/>
        </w:rPr>
        <w:t xml:space="preserve">n’a </w:t>
      </w:r>
      <w:r>
        <w:rPr>
          <w:rFonts w:ascii="Times New Roman" w:hAnsi="Times New Roman" w:cs="Times New Roman"/>
          <w:bCs/>
          <w:sz w:val="26"/>
          <w:szCs w:val="24"/>
        </w:rPr>
        <w:t>abouti</w:t>
      </w:r>
      <w:r w:rsidR="001473B1">
        <w:rPr>
          <w:rFonts w:ascii="Times New Roman" w:hAnsi="Times New Roman" w:cs="Times New Roman"/>
          <w:bCs/>
          <w:sz w:val="26"/>
          <w:szCs w:val="24"/>
        </w:rPr>
        <w:t xml:space="preserve"> à une opération</w:t>
      </w:r>
      <w:r>
        <w:rPr>
          <w:rFonts w:ascii="Times New Roman" w:hAnsi="Times New Roman" w:cs="Times New Roman"/>
          <w:bCs/>
          <w:sz w:val="26"/>
          <w:szCs w:val="24"/>
        </w:rPr>
        <w:t xml:space="preserve">. </w:t>
      </w:r>
    </w:p>
    <w:tbl>
      <w:tblPr>
        <w:tblW w:w="9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01"/>
        <w:gridCol w:w="2256"/>
        <w:gridCol w:w="2287"/>
        <w:gridCol w:w="2276"/>
      </w:tblGrid>
      <w:tr w:rsidR="00776698" w:rsidRPr="008C22EA" w:rsidTr="00C33558">
        <w:trPr>
          <w:trHeight w:val="1328"/>
        </w:trPr>
        <w:tc>
          <w:tcPr>
            <w:tcW w:w="2301" w:type="dxa"/>
            <w:tcBorders>
              <w:top w:val="single" w:sz="4" w:space="0" w:color="000000"/>
              <w:left w:val="single" w:sz="4" w:space="0" w:color="000000"/>
              <w:bottom w:val="single" w:sz="4" w:space="0" w:color="000000"/>
              <w:right w:val="single" w:sz="4" w:space="0" w:color="000000"/>
            </w:tcBorders>
            <w:hideMark/>
          </w:tcPr>
          <w:p w:rsidR="00776698" w:rsidRPr="0007438C" w:rsidRDefault="00776698" w:rsidP="00C33558">
            <w:pPr>
              <w:tabs>
                <w:tab w:val="left" w:pos="7215"/>
              </w:tabs>
              <w:jc w:val="center"/>
              <w:rPr>
                <w:rFonts w:cstheme="minorHAnsi"/>
                <w:b/>
                <w:sz w:val="26"/>
                <w:szCs w:val="24"/>
              </w:rPr>
            </w:pPr>
            <w:r w:rsidRPr="0007438C">
              <w:rPr>
                <w:rFonts w:cstheme="minorHAnsi"/>
                <w:b/>
                <w:sz w:val="26"/>
                <w:szCs w:val="24"/>
              </w:rPr>
              <w:t>Missions d’investigations</w:t>
            </w:r>
          </w:p>
        </w:tc>
        <w:tc>
          <w:tcPr>
            <w:tcW w:w="2256" w:type="dxa"/>
            <w:tcBorders>
              <w:top w:val="single" w:sz="4" w:space="0" w:color="000000"/>
              <w:left w:val="single" w:sz="4" w:space="0" w:color="000000"/>
              <w:bottom w:val="single" w:sz="4" w:space="0" w:color="000000"/>
              <w:right w:val="single" w:sz="4" w:space="0" w:color="000000"/>
            </w:tcBorders>
            <w:hideMark/>
          </w:tcPr>
          <w:p w:rsidR="00776698" w:rsidRPr="0007438C" w:rsidRDefault="00776698" w:rsidP="00C33558">
            <w:pPr>
              <w:tabs>
                <w:tab w:val="left" w:pos="7215"/>
              </w:tabs>
              <w:jc w:val="center"/>
              <w:rPr>
                <w:rFonts w:cstheme="minorHAnsi"/>
                <w:b/>
                <w:sz w:val="26"/>
                <w:szCs w:val="24"/>
              </w:rPr>
            </w:pPr>
            <w:r w:rsidRPr="0007438C">
              <w:rPr>
                <w:rFonts w:cstheme="minorHAnsi"/>
                <w:b/>
                <w:sz w:val="26"/>
                <w:szCs w:val="24"/>
              </w:rPr>
              <w:t>Région</w:t>
            </w:r>
            <w:r>
              <w:rPr>
                <w:rFonts w:cstheme="minorHAnsi"/>
                <w:b/>
                <w:sz w:val="26"/>
                <w:szCs w:val="24"/>
              </w:rPr>
              <w:t>s</w:t>
            </w:r>
          </w:p>
        </w:tc>
        <w:tc>
          <w:tcPr>
            <w:tcW w:w="2287" w:type="dxa"/>
            <w:tcBorders>
              <w:top w:val="single" w:sz="4" w:space="0" w:color="000000"/>
              <w:left w:val="single" w:sz="4" w:space="0" w:color="000000"/>
              <w:bottom w:val="single" w:sz="4" w:space="0" w:color="000000"/>
              <w:right w:val="single" w:sz="4" w:space="0" w:color="000000"/>
            </w:tcBorders>
            <w:hideMark/>
          </w:tcPr>
          <w:p w:rsidR="00776698" w:rsidRPr="0007438C" w:rsidRDefault="00776698" w:rsidP="00C33558">
            <w:pPr>
              <w:tabs>
                <w:tab w:val="left" w:pos="7215"/>
              </w:tabs>
              <w:jc w:val="center"/>
              <w:rPr>
                <w:rFonts w:cstheme="minorHAnsi"/>
                <w:b/>
                <w:sz w:val="26"/>
                <w:szCs w:val="24"/>
              </w:rPr>
            </w:pPr>
            <w:r w:rsidRPr="0007438C">
              <w:rPr>
                <w:rFonts w:cstheme="minorHAnsi"/>
                <w:b/>
                <w:sz w:val="26"/>
                <w:szCs w:val="24"/>
              </w:rPr>
              <w:t>Nombre d’Opérations</w:t>
            </w:r>
          </w:p>
        </w:tc>
        <w:tc>
          <w:tcPr>
            <w:tcW w:w="2276" w:type="dxa"/>
            <w:tcBorders>
              <w:top w:val="single" w:sz="4" w:space="0" w:color="000000"/>
              <w:left w:val="single" w:sz="4" w:space="0" w:color="000000"/>
              <w:bottom w:val="single" w:sz="4" w:space="0" w:color="000000"/>
              <w:right w:val="single" w:sz="4" w:space="0" w:color="000000"/>
            </w:tcBorders>
            <w:hideMark/>
          </w:tcPr>
          <w:p w:rsidR="00776698" w:rsidRPr="0007438C" w:rsidRDefault="00776698" w:rsidP="00C33558">
            <w:pPr>
              <w:tabs>
                <w:tab w:val="left" w:pos="7215"/>
              </w:tabs>
              <w:jc w:val="center"/>
              <w:rPr>
                <w:rFonts w:cstheme="minorHAnsi"/>
                <w:b/>
                <w:sz w:val="26"/>
                <w:szCs w:val="24"/>
              </w:rPr>
            </w:pPr>
            <w:r w:rsidRPr="0007438C">
              <w:rPr>
                <w:rFonts w:cstheme="minorHAnsi"/>
                <w:b/>
                <w:sz w:val="26"/>
                <w:szCs w:val="24"/>
              </w:rPr>
              <w:t>Nombre de trafiquants ciblés</w:t>
            </w:r>
          </w:p>
        </w:tc>
      </w:tr>
      <w:tr w:rsidR="00776698" w:rsidRPr="008C22EA" w:rsidTr="00C33558">
        <w:trPr>
          <w:trHeight w:val="783"/>
        </w:trPr>
        <w:tc>
          <w:tcPr>
            <w:tcW w:w="2301" w:type="dxa"/>
            <w:tcBorders>
              <w:top w:val="single" w:sz="4" w:space="0" w:color="000000"/>
              <w:left w:val="single" w:sz="4" w:space="0" w:color="000000"/>
              <w:bottom w:val="single" w:sz="4" w:space="0" w:color="000000"/>
              <w:right w:val="single" w:sz="4" w:space="0" w:color="000000"/>
            </w:tcBorders>
            <w:hideMark/>
          </w:tcPr>
          <w:p w:rsidR="00776698" w:rsidRPr="0007438C" w:rsidRDefault="00776698" w:rsidP="00C33558">
            <w:pPr>
              <w:tabs>
                <w:tab w:val="left" w:pos="7215"/>
              </w:tabs>
              <w:rPr>
                <w:rFonts w:cstheme="minorHAnsi"/>
                <w:sz w:val="26"/>
                <w:szCs w:val="24"/>
              </w:rPr>
            </w:pPr>
            <w:r>
              <w:rPr>
                <w:rFonts w:cstheme="minorHAnsi"/>
                <w:sz w:val="26"/>
                <w:szCs w:val="24"/>
              </w:rPr>
              <w:t xml:space="preserve">             </w:t>
            </w:r>
            <w:r w:rsidR="00094494">
              <w:rPr>
                <w:rFonts w:cstheme="minorHAnsi"/>
                <w:sz w:val="26"/>
                <w:szCs w:val="24"/>
              </w:rPr>
              <w:t>20</w:t>
            </w:r>
          </w:p>
        </w:tc>
        <w:tc>
          <w:tcPr>
            <w:tcW w:w="2256" w:type="dxa"/>
            <w:tcBorders>
              <w:top w:val="single" w:sz="4" w:space="0" w:color="000000"/>
              <w:left w:val="single" w:sz="4" w:space="0" w:color="000000"/>
              <w:bottom w:val="single" w:sz="4" w:space="0" w:color="000000"/>
              <w:right w:val="single" w:sz="4" w:space="0" w:color="000000"/>
            </w:tcBorders>
            <w:hideMark/>
          </w:tcPr>
          <w:p w:rsidR="00776698" w:rsidRPr="00F37A68" w:rsidRDefault="00776698" w:rsidP="00C33558">
            <w:pPr>
              <w:rPr>
                <w:rFonts w:cstheme="minorHAnsi"/>
                <w:sz w:val="26"/>
                <w:szCs w:val="24"/>
              </w:rPr>
            </w:pPr>
            <w:r>
              <w:rPr>
                <w:rFonts w:cstheme="minorHAnsi"/>
                <w:sz w:val="26"/>
                <w:szCs w:val="24"/>
              </w:rPr>
              <w:t xml:space="preserve">               13</w:t>
            </w:r>
          </w:p>
        </w:tc>
        <w:tc>
          <w:tcPr>
            <w:tcW w:w="2287" w:type="dxa"/>
            <w:tcBorders>
              <w:top w:val="single" w:sz="4" w:space="0" w:color="000000"/>
              <w:left w:val="single" w:sz="4" w:space="0" w:color="000000"/>
              <w:bottom w:val="single" w:sz="4" w:space="0" w:color="000000"/>
              <w:right w:val="single" w:sz="4" w:space="0" w:color="000000"/>
            </w:tcBorders>
            <w:hideMark/>
          </w:tcPr>
          <w:p w:rsidR="00776698" w:rsidRPr="0007438C" w:rsidRDefault="004B5D28" w:rsidP="00C33558">
            <w:pPr>
              <w:tabs>
                <w:tab w:val="left" w:pos="7215"/>
              </w:tabs>
              <w:jc w:val="center"/>
              <w:rPr>
                <w:rFonts w:cstheme="minorHAnsi"/>
                <w:sz w:val="26"/>
                <w:szCs w:val="24"/>
              </w:rPr>
            </w:pPr>
            <w:r>
              <w:rPr>
                <w:rFonts w:cstheme="minorHAnsi"/>
                <w:sz w:val="26"/>
                <w:szCs w:val="24"/>
              </w:rPr>
              <w:t>00</w:t>
            </w:r>
          </w:p>
        </w:tc>
        <w:tc>
          <w:tcPr>
            <w:tcW w:w="2276" w:type="dxa"/>
            <w:tcBorders>
              <w:top w:val="single" w:sz="4" w:space="0" w:color="000000"/>
              <w:left w:val="single" w:sz="4" w:space="0" w:color="000000"/>
              <w:bottom w:val="single" w:sz="4" w:space="0" w:color="000000"/>
              <w:right w:val="single" w:sz="4" w:space="0" w:color="000000"/>
            </w:tcBorders>
            <w:hideMark/>
          </w:tcPr>
          <w:p w:rsidR="00776698" w:rsidRDefault="00776698" w:rsidP="00C33558">
            <w:pPr>
              <w:tabs>
                <w:tab w:val="left" w:pos="7215"/>
              </w:tabs>
              <w:jc w:val="center"/>
              <w:rPr>
                <w:rFonts w:cstheme="minorHAnsi"/>
                <w:sz w:val="26"/>
                <w:szCs w:val="24"/>
              </w:rPr>
            </w:pPr>
            <w:r>
              <w:rPr>
                <w:rFonts w:cstheme="minorHAnsi"/>
                <w:sz w:val="26"/>
                <w:szCs w:val="24"/>
              </w:rPr>
              <w:t>34</w:t>
            </w:r>
          </w:p>
          <w:p w:rsidR="00776698" w:rsidRPr="00F37A68" w:rsidRDefault="00776698" w:rsidP="00C33558">
            <w:pPr>
              <w:rPr>
                <w:rFonts w:cstheme="minorHAnsi"/>
                <w:sz w:val="26"/>
                <w:szCs w:val="24"/>
              </w:rPr>
            </w:pPr>
          </w:p>
        </w:tc>
      </w:tr>
    </w:tbl>
    <w:p w:rsidR="00776698" w:rsidRDefault="00776698" w:rsidP="00776698">
      <w:pPr>
        <w:tabs>
          <w:tab w:val="left" w:pos="7215"/>
        </w:tabs>
        <w:rPr>
          <w:rFonts w:cstheme="minorHAnsi"/>
          <w:b/>
          <w:sz w:val="26"/>
          <w:szCs w:val="24"/>
        </w:rPr>
      </w:pPr>
    </w:p>
    <w:p w:rsidR="00776698" w:rsidRDefault="00776698" w:rsidP="00776698">
      <w:pPr>
        <w:pBdr>
          <w:top w:val="single" w:sz="4" w:space="1" w:color="auto"/>
          <w:left w:val="single" w:sz="4" w:space="4" w:color="auto"/>
          <w:bottom w:val="single" w:sz="4" w:space="1" w:color="auto"/>
          <w:right w:val="single" w:sz="4" w:space="4" w:color="auto"/>
        </w:pBdr>
        <w:shd w:val="clear" w:color="auto" w:fill="548DD4"/>
        <w:tabs>
          <w:tab w:val="left" w:pos="7215"/>
        </w:tabs>
        <w:ind w:left="1080"/>
        <w:rPr>
          <w:rFonts w:cstheme="minorHAnsi"/>
          <w:b/>
          <w:color w:val="000000"/>
          <w:sz w:val="26"/>
          <w:szCs w:val="24"/>
        </w:rPr>
      </w:pPr>
      <w:r>
        <w:rPr>
          <w:rFonts w:cstheme="minorHAnsi"/>
          <w:b/>
          <w:color w:val="000000"/>
          <w:sz w:val="26"/>
          <w:szCs w:val="24"/>
        </w:rPr>
        <w:t>3. Opérations</w:t>
      </w:r>
    </w:p>
    <w:p w:rsidR="00776698" w:rsidRDefault="00776698" w:rsidP="00776698">
      <w:pPr>
        <w:shd w:val="clear" w:color="auto" w:fill="FFFFFF"/>
        <w:spacing w:after="0" w:line="240" w:lineRule="auto"/>
        <w:jc w:val="both"/>
        <w:rPr>
          <w:rFonts w:eastAsia="Times New Roman" w:cstheme="minorHAnsi"/>
          <w:color w:val="050505"/>
          <w:sz w:val="26"/>
          <w:szCs w:val="26"/>
          <w:lang w:val="fr-CI"/>
        </w:rPr>
      </w:pPr>
    </w:p>
    <w:p w:rsidR="00776698" w:rsidRPr="00C254ED" w:rsidRDefault="00C254ED" w:rsidP="00776698">
      <w:pPr>
        <w:shd w:val="clear" w:color="auto" w:fill="FFFFFF"/>
        <w:spacing w:after="0" w:line="240" w:lineRule="auto"/>
        <w:rPr>
          <w:rFonts w:ascii="Times New Roman" w:eastAsia="Times New Roman" w:hAnsi="Times New Roman" w:cs="Times New Roman"/>
          <w:color w:val="050505"/>
          <w:sz w:val="26"/>
          <w:szCs w:val="26"/>
          <w:lang w:val="fr-CI"/>
        </w:rPr>
      </w:pPr>
      <w:r w:rsidRPr="00C254ED">
        <w:rPr>
          <w:rFonts w:ascii="Times New Roman" w:eastAsia="Times New Roman" w:hAnsi="Times New Roman" w:cs="Times New Roman"/>
          <w:color w:val="050505"/>
          <w:sz w:val="26"/>
          <w:szCs w:val="26"/>
          <w:lang w:val="fr-CI"/>
        </w:rPr>
        <w:t xml:space="preserve">Aucune opération n’a eu lieu au mois de décembre. </w:t>
      </w:r>
    </w:p>
    <w:p w:rsidR="00C254ED" w:rsidRPr="00C254ED" w:rsidRDefault="00C254ED" w:rsidP="00776698">
      <w:pPr>
        <w:shd w:val="clear" w:color="auto" w:fill="FFFFFF"/>
        <w:spacing w:after="0" w:line="240" w:lineRule="auto"/>
        <w:rPr>
          <w:rFonts w:ascii="Times New Roman" w:eastAsia="Times New Roman" w:hAnsi="Times New Roman" w:cs="Times New Roman"/>
          <w:color w:val="050505"/>
          <w:sz w:val="26"/>
          <w:szCs w:val="26"/>
          <w:lang w:val="fr-CI"/>
        </w:rPr>
      </w:pPr>
    </w:p>
    <w:p w:rsidR="00776698" w:rsidRPr="00EF50E5" w:rsidRDefault="00776698" w:rsidP="00776698">
      <w:pPr>
        <w:tabs>
          <w:tab w:val="left" w:pos="7215"/>
        </w:tabs>
        <w:jc w:val="center"/>
        <w:rPr>
          <w:rFonts w:ascii="Times New Roman" w:hAnsi="Times New Roman" w:cs="Times New Roman"/>
          <w:b/>
          <w:sz w:val="26"/>
          <w:szCs w:val="24"/>
        </w:rPr>
      </w:pPr>
      <w:r w:rsidRPr="00EF50E5">
        <w:rPr>
          <w:rFonts w:ascii="Times New Roman" w:hAnsi="Times New Roman" w:cs="Times New Roman"/>
          <w:b/>
          <w:sz w:val="26"/>
          <w:szCs w:val="24"/>
        </w:rPr>
        <w:t>Tableau des Opérations</w:t>
      </w:r>
    </w:p>
    <w:p w:rsidR="00776698" w:rsidRDefault="00776698" w:rsidP="00776698">
      <w:pPr>
        <w:tabs>
          <w:tab w:val="left" w:pos="7215"/>
        </w:tabs>
        <w:jc w:val="both"/>
        <w:rPr>
          <w:rFonts w:cstheme="minorHAnsi"/>
          <w:sz w:val="26"/>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1417"/>
        <w:gridCol w:w="2083"/>
        <w:gridCol w:w="3265"/>
      </w:tblGrid>
      <w:tr w:rsidR="00776698" w:rsidTr="00C33558">
        <w:trPr>
          <w:trHeight w:val="2131"/>
        </w:trPr>
        <w:tc>
          <w:tcPr>
            <w:tcW w:w="1574" w:type="dxa"/>
            <w:tcBorders>
              <w:top w:val="single" w:sz="4" w:space="0" w:color="000000"/>
              <w:left w:val="single" w:sz="4" w:space="0" w:color="000000"/>
              <w:bottom w:val="single" w:sz="4" w:space="0" w:color="000000"/>
              <w:right w:val="single" w:sz="4" w:space="0" w:color="000000"/>
            </w:tcBorders>
          </w:tcPr>
          <w:p w:rsidR="00776698" w:rsidRDefault="00776698" w:rsidP="00C33558">
            <w:pPr>
              <w:tabs>
                <w:tab w:val="left" w:pos="7215"/>
              </w:tabs>
              <w:jc w:val="center"/>
              <w:rPr>
                <w:rFonts w:cstheme="minorHAnsi"/>
                <w:b/>
                <w:sz w:val="26"/>
                <w:szCs w:val="24"/>
              </w:rPr>
            </w:pPr>
          </w:p>
          <w:p w:rsidR="00776698" w:rsidRDefault="00776698" w:rsidP="00C33558">
            <w:pPr>
              <w:tabs>
                <w:tab w:val="left" w:pos="7215"/>
              </w:tabs>
              <w:jc w:val="center"/>
              <w:rPr>
                <w:rFonts w:cstheme="minorHAnsi"/>
                <w:b/>
                <w:sz w:val="26"/>
                <w:szCs w:val="24"/>
              </w:rPr>
            </w:pPr>
            <w:r>
              <w:rPr>
                <w:rFonts w:cstheme="minorHAnsi"/>
                <w:b/>
                <w:sz w:val="26"/>
                <w:szCs w:val="24"/>
              </w:rPr>
              <w:t>Nombre d’opérations</w:t>
            </w:r>
          </w:p>
        </w:tc>
        <w:tc>
          <w:tcPr>
            <w:tcW w:w="1417" w:type="dxa"/>
            <w:tcBorders>
              <w:top w:val="single" w:sz="4" w:space="0" w:color="000000"/>
              <w:left w:val="single" w:sz="4" w:space="0" w:color="000000"/>
              <w:bottom w:val="single" w:sz="4" w:space="0" w:color="000000"/>
              <w:right w:val="single" w:sz="4" w:space="0" w:color="000000"/>
            </w:tcBorders>
          </w:tcPr>
          <w:p w:rsidR="00776698" w:rsidRDefault="00776698" w:rsidP="00C33558">
            <w:pPr>
              <w:tabs>
                <w:tab w:val="left" w:pos="7215"/>
              </w:tabs>
              <w:jc w:val="center"/>
              <w:rPr>
                <w:rFonts w:cstheme="minorHAnsi"/>
                <w:b/>
                <w:sz w:val="26"/>
                <w:szCs w:val="24"/>
              </w:rPr>
            </w:pPr>
          </w:p>
          <w:p w:rsidR="00776698" w:rsidRDefault="00776698" w:rsidP="00C33558">
            <w:pPr>
              <w:tabs>
                <w:tab w:val="left" w:pos="7215"/>
              </w:tabs>
              <w:jc w:val="center"/>
              <w:rPr>
                <w:rFonts w:cstheme="minorHAnsi"/>
                <w:b/>
                <w:sz w:val="26"/>
                <w:szCs w:val="24"/>
              </w:rPr>
            </w:pPr>
            <w:r>
              <w:rPr>
                <w:rFonts w:cstheme="minorHAnsi"/>
                <w:b/>
                <w:sz w:val="26"/>
                <w:szCs w:val="24"/>
              </w:rPr>
              <w:t>Régions</w:t>
            </w:r>
          </w:p>
        </w:tc>
        <w:tc>
          <w:tcPr>
            <w:tcW w:w="2083" w:type="dxa"/>
            <w:tcBorders>
              <w:top w:val="single" w:sz="4" w:space="0" w:color="000000"/>
              <w:left w:val="single" w:sz="4" w:space="0" w:color="000000"/>
              <w:bottom w:val="single" w:sz="4" w:space="0" w:color="000000"/>
              <w:right w:val="single" w:sz="4" w:space="0" w:color="000000"/>
            </w:tcBorders>
          </w:tcPr>
          <w:p w:rsidR="00776698" w:rsidRDefault="00776698" w:rsidP="00C33558">
            <w:pPr>
              <w:tabs>
                <w:tab w:val="left" w:pos="7215"/>
              </w:tabs>
              <w:jc w:val="center"/>
              <w:rPr>
                <w:rFonts w:cstheme="minorHAnsi"/>
                <w:b/>
                <w:sz w:val="26"/>
                <w:szCs w:val="24"/>
              </w:rPr>
            </w:pPr>
          </w:p>
          <w:p w:rsidR="00776698" w:rsidRDefault="00776698" w:rsidP="00C33558">
            <w:pPr>
              <w:tabs>
                <w:tab w:val="left" w:pos="7215"/>
              </w:tabs>
              <w:jc w:val="center"/>
              <w:rPr>
                <w:rFonts w:cstheme="minorHAnsi"/>
                <w:b/>
                <w:sz w:val="26"/>
                <w:szCs w:val="24"/>
              </w:rPr>
            </w:pPr>
            <w:r>
              <w:rPr>
                <w:rFonts w:cstheme="minorHAnsi"/>
                <w:b/>
                <w:sz w:val="26"/>
                <w:szCs w:val="24"/>
              </w:rPr>
              <w:t>Nombre de trafiquants arrêtés</w:t>
            </w:r>
          </w:p>
        </w:tc>
        <w:tc>
          <w:tcPr>
            <w:tcW w:w="3265" w:type="dxa"/>
            <w:tcBorders>
              <w:top w:val="single" w:sz="4" w:space="0" w:color="000000"/>
              <w:left w:val="single" w:sz="4" w:space="0" w:color="000000"/>
              <w:bottom w:val="single" w:sz="4" w:space="0" w:color="000000"/>
              <w:right w:val="single" w:sz="4" w:space="0" w:color="000000"/>
            </w:tcBorders>
          </w:tcPr>
          <w:p w:rsidR="00776698" w:rsidRDefault="00776698" w:rsidP="00C33558">
            <w:pPr>
              <w:tabs>
                <w:tab w:val="left" w:pos="7215"/>
              </w:tabs>
              <w:jc w:val="center"/>
              <w:rPr>
                <w:rFonts w:cstheme="minorHAnsi"/>
                <w:b/>
                <w:sz w:val="26"/>
                <w:szCs w:val="24"/>
              </w:rPr>
            </w:pPr>
          </w:p>
          <w:p w:rsidR="00776698" w:rsidRDefault="00776698" w:rsidP="00C33558">
            <w:pPr>
              <w:tabs>
                <w:tab w:val="left" w:pos="7215"/>
              </w:tabs>
              <w:jc w:val="center"/>
              <w:rPr>
                <w:rFonts w:cstheme="minorHAnsi"/>
                <w:b/>
                <w:sz w:val="26"/>
                <w:szCs w:val="24"/>
              </w:rPr>
            </w:pPr>
            <w:r>
              <w:rPr>
                <w:rFonts w:cstheme="minorHAnsi"/>
                <w:b/>
                <w:sz w:val="26"/>
                <w:szCs w:val="24"/>
              </w:rPr>
              <w:t>Produits de contrebande</w:t>
            </w:r>
          </w:p>
        </w:tc>
      </w:tr>
      <w:tr w:rsidR="00776698" w:rsidTr="00C33558">
        <w:trPr>
          <w:trHeight w:val="932"/>
        </w:trPr>
        <w:tc>
          <w:tcPr>
            <w:tcW w:w="1574" w:type="dxa"/>
            <w:tcBorders>
              <w:top w:val="single" w:sz="4" w:space="0" w:color="000000"/>
              <w:left w:val="single" w:sz="4" w:space="0" w:color="000000"/>
              <w:bottom w:val="single" w:sz="4" w:space="0" w:color="000000"/>
              <w:right w:val="single" w:sz="4" w:space="0" w:color="000000"/>
            </w:tcBorders>
            <w:hideMark/>
          </w:tcPr>
          <w:p w:rsidR="00776698" w:rsidRDefault="00C254ED" w:rsidP="00C33558">
            <w:pPr>
              <w:jc w:val="center"/>
              <w:rPr>
                <w:sz w:val="26"/>
                <w:szCs w:val="26"/>
              </w:rPr>
            </w:pPr>
            <w:r>
              <w:rPr>
                <w:sz w:val="26"/>
                <w:szCs w:val="26"/>
              </w:rPr>
              <w:t>00</w:t>
            </w:r>
          </w:p>
        </w:tc>
        <w:tc>
          <w:tcPr>
            <w:tcW w:w="1417" w:type="dxa"/>
            <w:tcBorders>
              <w:top w:val="single" w:sz="4" w:space="0" w:color="000000"/>
              <w:left w:val="single" w:sz="4" w:space="0" w:color="000000"/>
              <w:bottom w:val="single" w:sz="4" w:space="0" w:color="000000"/>
              <w:right w:val="single" w:sz="4" w:space="0" w:color="000000"/>
            </w:tcBorders>
            <w:hideMark/>
          </w:tcPr>
          <w:p w:rsidR="00776698" w:rsidRDefault="00C254ED" w:rsidP="00C33558">
            <w:pPr>
              <w:jc w:val="center"/>
              <w:rPr>
                <w:sz w:val="26"/>
                <w:szCs w:val="26"/>
              </w:rPr>
            </w:pPr>
            <w:r>
              <w:rPr>
                <w:sz w:val="26"/>
                <w:szCs w:val="26"/>
              </w:rPr>
              <w:t>00</w:t>
            </w:r>
          </w:p>
        </w:tc>
        <w:tc>
          <w:tcPr>
            <w:tcW w:w="2083" w:type="dxa"/>
            <w:tcBorders>
              <w:top w:val="single" w:sz="4" w:space="0" w:color="000000"/>
              <w:left w:val="single" w:sz="4" w:space="0" w:color="000000"/>
              <w:bottom w:val="single" w:sz="4" w:space="0" w:color="000000"/>
              <w:right w:val="single" w:sz="4" w:space="0" w:color="000000"/>
            </w:tcBorders>
            <w:hideMark/>
          </w:tcPr>
          <w:p w:rsidR="00776698" w:rsidRDefault="00776698" w:rsidP="00C33558">
            <w:pPr>
              <w:jc w:val="center"/>
              <w:rPr>
                <w:sz w:val="26"/>
                <w:szCs w:val="26"/>
              </w:rPr>
            </w:pPr>
            <w:r>
              <w:rPr>
                <w:sz w:val="26"/>
                <w:szCs w:val="26"/>
              </w:rPr>
              <w:t>0</w:t>
            </w:r>
            <w:r w:rsidR="00C254ED">
              <w:rPr>
                <w:rFonts w:ascii="Times New Roman" w:hAnsi="Times New Roman" w:cs="Times New Roman"/>
                <w:bCs/>
                <w:sz w:val="26"/>
                <w:szCs w:val="24"/>
              </w:rPr>
              <w:t>0</w:t>
            </w:r>
          </w:p>
        </w:tc>
        <w:tc>
          <w:tcPr>
            <w:tcW w:w="3265" w:type="dxa"/>
            <w:tcBorders>
              <w:top w:val="single" w:sz="4" w:space="0" w:color="000000"/>
              <w:left w:val="single" w:sz="4" w:space="0" w:color="000000"/>
              <w:bottom w:val="single" w:sz="4" w:space="0" w:color="000000"/>
              <w:right w:val="single" w:sz="4" w:space="0" w:color="000000"/>
            </w:tcBorders>
            <w:hideMark/>
          </w:tcPr>
          <w:p w:rsidR="00776698" w:rsidRPr="00F977F9" w:rsidRDefault="00C254ED" w:rsidP="00C33558">
            <w:pPr>
              <w:spacing w:line="240" w:lineRule="auto"/>
              <w:rPr>
                <w:rFonts w:ascii="Calibri" w:hAnsi="Calibri" w:cs="Calibri"/>
                <w:sz w:val="26"/>
                <w:szCs w:val="26"/>
              </w:rPr>
            </w:pPr>
            <w:r>
              <w:rPr>
                <w:rFonts w:ascii="Calibri" w:hAnsi="Calibri" w:cs="Calibri"/>
                <w:sz w:val="26"/>
                <w:szCs w:val="26"/>
              </w:rPr>
              <w:t xml:space="preserve">                  00</w:t>
            </w:r>
          </w:p>
        </w:tc>
      </w:tr>
    </w:tbl>
    <w:p w:rsidR="00776698" w:rsidRDefault="00776698" w:rsidP="00776698">
      <w:pPr>
        <w:tabs>
          <w:tab w:val="left" w:pos="7215"/>
        </w:tabs>
        <w:rPr>
          <w:rFonts w:cstheme="minorHAnsi"/>
          <w:sz w:val="26"/>
          <w:szCs w:val="18"/>
        </w:rPr>
      </w:pPr>
    </w:p>
    <w:p w:rsidR="00776698" w:rsidRDefault="00776698" w:rsidP="00776698">
      <w:pPr>
        <w:pBdr>
          <w:top w:val="single" w:sz="4" w:space="1" w:color="auto"/>
          <w:left w:val="single" w:sz="4" w:space="4" w:color="auto"/>
          <w:bottom w:val="single" w:sz="4" w:space="1" w:color="auto"/>
          <w:right w:val="single" w:sz="4" w:space="4" w:color="auto"/>
        </w:pBdr>
        <w:shd w:val="clear" w:color="auto" w:fill="548DD4"/>
        <w:tabs>
          <w:tab w:val="left" w:pos="7215"/>
        </w:tabs>
        <w:ind w:left="1080"/>
        <w:rPr>
          <w:rFonts w:cstheme="minorHAnsi"/>
          <w:b/>
          <w:color w:val="000000"/>
          <w:sz w:val="26"/>
          <w:szCs w:val="24"/>
        </w:rPr>
      </w:pPr>
      <w:r>
        <w:rPr>
          <w:rFonts w:cstheme="minorHAnsi"/>
          <w:b/>
          <w:color w:val="000000"/>
          <w:sz w:val="26"/>
          <w:szCs w:val="24"/>
        </w:rPr>
        <w:t>4. Légal</w:t>
      </w:r>
    </w:p>
    <w:p w:rsidR="00776698" w:rsidRDefault="00776698" w:rsidP="00776698">
      <w:pPr>
        <w:jc w:val="both"/>
        <w:rPr>
          <w:rFonts w:ascii="Times New Roman" w:hAnsi="Times New Roman" w:cs="Times New Roman"/>
          <w:bCs/>
          <w:sz w:val="26"/>
          <w:szCs w:val="26"/>
        </w:rPr>
      </w:pPr>
    </w:p>
    <w:p w:rsidR="00776698" w:rsidRDefault="00776698" w:rsidP="00776698">
      <w:pPr>
        <w:jc w:val="both"/>
        <w:rPr>
          <w:rFonts w:ascii="Times New Roman" w:hAnsi="Times New Roman" w:cs="Times New Roman"/>
          <w:bCs/>
          <w:sz w:val="26"/>
          <w:szCs w:val="26"/>
        </w:rPr>
      </w:pPr>
      <w:r w:rsidRPr="00B434E0">
        <w:rPr>
          <w:rFonts w:ascii="Times New Roman" w:hAnsi="Times New Roman" w:cs="Times New Roman"/>
          <w:bCs/>
          <w:sz w:val="26"/>
          <w:szCs w:val="26"/>
        </w:rPr>
        <w:t xml:space="preserve">En </w:t>
      </w:r>
      <w:r w:rsidR="00C254ED">
        <w:rPr>
          <w:rFonts w:ascii="Times New Roman" w:hAnsi="Times New Roman" w:cs="Times New Roman"/>
          <w:bCs/>
          <w:sz w:val="26"/>
          <w:szCs w:val="26"/>
        </w:rPr>
        <w:t>déc</w:t>
      </w:r>
      <w:r>
        <w:rPr>
          <w:rFonts w:ascii="Times New Roman" w:hAnsi="Times New Roman" w:cs="Times New Roman"/>
          <w:bCs/>
          <w:sz w:val="26"/>
          <w:szCs w:val="26"/>
        </w:rPr>
        <w:t>embre</w:t>
      </w:r>
      <w:r w:rsidRPr="00B434E0">
        <w:rPr>
          <w:rFonts w:ascii="Times New Roman" w:hAnsi="Times New Roman" w:cs="Times New Roman"/>
          <w:bCs/>
          <w:sz w:val="26"/>
          <w:szCs w:val="26"/>
        </w:rPr>
        <w:t>, le département légal a travaillé sur plusieurs dossiers :</w:t>
      </w:r>
    </w:p>
    <w:p w:rsidR="00776698" w:rsidRDefault="00776698" w:rsidP="00776698">
      <w:pPr>
        <w:shd w:val="clear" w:color="auto" w:fill="FFFFFF"/>
        <w:spacing w:after="0" w:line="240" w:lineRule="auto"/>
        <w:jc w:val="both"/>
        <w:rPr>
          <w:rFonts w:ascii="Times New Roman" w:eastAsia="Times New Roman" w:hAnsi="Times New Roman" w:cs="Times New Roman"/>
          <w:sz w:val="26"/>
          <w:szCs w:val="26"/>
          <w:lang w:val="fr-CI"/>
        </w:rPr>
      </w:pPr>
      <w:r w:rsidRPr="008834B9">
        <w:rPr>
          <w:rFonts w:ascii="Times New Roman" w:hAnsi="Times New Roman" w:cs="Times New Roman"/>
          <w:bCs/>
          <w:sz w:val="26"/>
          <w:szCs w:val="26"/>
        </w:rPr>
        <w:t>Le département juridique a</w:t>
      </w:r>
      <w:r>
        <w:rPr>
          <w:rFonts w:ascii="Times New Roman" w:hAnsi="Times New Roman" w:cs="Times New Roman"/>
          <w:bCs/>
          <w:sz w:val="26"/>
          <w:szCs w:val="26"/>
        </w:rPr>
        <w:t xml:space="preserve"> également suivi le dossier sur les 02 trafiquants de perroquets interpellés à Abidjan le 11 avril 2023</w:t>
      </w:r>
      <w:r w:rsidRPr="008834B9">
        <w:rPr>
          <w:rFonts w:ascii="Times New Roman" w:hAnsi="Times New Roman" w:cs="Times New Roman"/>
          <w:bCs/>
          <w:sz w:val="26"/>
          <w:szCs w:val="26"/>
        </w:rPr>
        <w:t xml:space="preserve">. </w:t>
      </w:r>
      <w:r w:rsidRPr="008834B9">
        <w:rPr>
          <w:rFonts w:ascii="Times New Roman" w:eastAsia="Times New Roman" w:hAnsi="Times New Roman" w:cs="Times New Roman"/>
          <w:sz w:val="26"/>
          <w:szCs w:val="26"/>
          <w:lang w:val="fr-CI"/>
        </w:rPr>
        <w:t>Le dossier a été placé en instruction au vu du caractère transnational de l’affaire et des enquêtes à poursuivre dans de nombreux pays.</w:t>
      </w:r>
    </w:p>
    <w:p w:rsidR="004B2CD9" w:rsidRDefault="004B2CD9" w:rsidP="00776698">
      <w:pPr>
        <w:shd w:val="clear" w:color="auto" w:fill="FFFFFF"/>
        <w:spacing w:after="0" w:line="240" w:lineRule="auto"/>
        <w:jc w:val="both"/>
        <w:rPr>
          <w:rFonts w:ascii="Times New Roman" w:eastAsia="Times New Roman" w:hAnsi="Times New Roman" w:cs="Times New Roman"/>
          <w:sz w:val="26"/>
          <w:szCs w:val="26"/>
          <w:lang w:val="fr-CI"/>
        </w:rPr>
      </w:pPr>
    </w:p>
    <w:p w:rsidR="00776698" w:rsidRPr="00C5287D" w:rsidRDefault="00776698" w:rsidP="00776698">
      <w:pPr>
        <w:shd w:val="clear" w:color="auto" w:fill="FFFFFF"/>
        <w:spacing w:after="0" w:line="240" w:lineRule="auto"/>
        <w:jc w:val="both"/>
        <w:rPr>
          <w:rFonts w:ascii="Times New Roman" w:eastAsia="Times New Roman" w:hAnsi="Times New Roman" w:cs="Times New Roman"/>
          <w:sz w:val="26"/>
          <w:szCs w:val="26"/>
          <w:lang w:val="fr-CI"/>
        </w:rPr>
      </w:pPr>
      <w:r w:rsidRPr="00C5287D">
        <w:rPr>
          <w:rFonts w:ascii="Times New Roman" w:hAnsi="Times New Roman" w:cs="Times New Roman"/>
          <w:sz w:val="26"/>
          <w:szCs w:val="26"/>
        </w:rPr>
        <w:lastRenderedPageBreak/>
        <w:t>Les juristes ont lancé un avis de recrutement en vue d’étoffer l’équipe existante. L’avis de recrutement concerne un enquêteur de nouvelle génération ayant une parfaite connaissance de l’anglais, l’arabe et le mandarin. Un avis de recrutement a été également lancé pour le recrutement d’un juriste.</w:t>
      </w:r>
    </w:p>
    <w:p w:rsidR="00776698" w:rsidRPr="00C5287D" w:rsidRDefault="00776698" w:rsidP="00776698">
      <w:pPr>
        <w:tabs>
          <w:tab w:val="left" w:pos="7215"/>
        </w:tabs>
        <w:jc w:val="both"/>
        <w:rPr>
          <w:rFonts w:ascii="Times New Roman" w:hAnsi="Times New Roman" w:cs="Times New Roman"/>
          <w:sz w:val="26"/>
          <w:szCs w:val="26"/>
          <w:lang w:val="fr-C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99"/>
        <w:gridCol w:w="1519"/>
        <w:gridCol w:w="1520"/>
        <w:gridCol w:w="1476"/>
        <w:gridCol w:w="1521"/>
        <w:gridCol w:w="1527"/>
      </w:tblGrid>
      <w:tr w:rsidR="00776698" w:rsidRPr="00E76452" w:rsidTr="00C33558">
        <w:tc>
          <w:tcPr>
            <w:tcW w:w="1535" w:type="dxa"/>
            <w:tcBorders>
              <w:top w:val="single" w:sz="4" w:space="0" w:color="000000"/>
              <w:left w:val="single" w:sz="4" w:space="0" w:color="000000"/>
              <w:bottom w:val="single" w:sz="4" w:space="0" w:color="000000"/>
              <w:right w:val="single" w:sz="4" w:space="0" w:color="000000"/>
            </w:tcBorders>
            <w:hideMark/>
          </w:tcPr>
          <w:p w:rsidR="00776698" w:rsidRPr="00E76452" w:rsidRDefault="00776698" w:rsidP="00C33558">
            <w:pPr>
              <w:tabs>
                <w:tab w:val="left" w:pos="7215"/>
              </w:tabs>
              <w:rPr>
                <w:rFonts w:ascii="Times New Roman" w:hAnsi="Times New Roman" w:cs="Times New Roman"/>
                <w:b/>
                <w:sz w:val="24"/>
                <w:szCs w:val="24"/>
              </w:rPr>
            </w:pPr>
            <w:r w:rsidRPr="00E76452">
              <w:rPr>
                <w:rFonts w:ascii="Times New Roman" w:hAnsi="Times New Roman" w:cs="Times New Roman"/>
                <w:b/>
                <w:sz w:val="24"/>
                <w:szCs w:val="24"/>
              </w:rPr>
              <w:t>Nombre de Missions</w:t>
            </w:r>
          </w:p>
          <w:p w:rsidR="00776698" w:rsidRPr="00E76452" w:rsidRDefault="00776698" w:rsidP="00C33558">
            <w:pPr>
              <w:tabs>
                <w:tab w:val="left" w:pos="7215"/>
              </w:tabs>
              <w:rPr>
                <w:rFonts w:ascii="Times New Roman" w:hAnsi="Times New Roman" w:cs="Times New Roman"/>
                <w:b/>
                <w:sz w:val="24"/>
                <w:szCs w:val="24"/>
              </w:rPr>
            </w:pPr>
            <w:r w:rsidRPr="00E76452">
              <w:rPr>
                <w:rFonts w:ascii="Times New Roman" w:hAnsi="Times New Roman" w:cs="Times New Roman"/>
                <w:b/>
                <w:sz w:val="24"/>
                <w:szCs w:val="24"/>
              </w:rPr>
              <w:t>(Préciser le lieu et raison)</w:t>
            </w:r>
          </w:p>
        </w:tc>
        <w:tc>
          <w:tcPr>
            <w:tcW w:w="1535" w:type="dxa"/>
            <w:tcBorders>
              <w:top w:val="single" w:sz="4" w:space="0" w:color="000000"/>
              <w:left w:val="single" w:sz="4" w:space="0" w:color="000000"/>
              <w:bottom w:val="single" w:sz="4" w:space="0" w:color="000000"/>
              <w:right w:val="single" w:sz="4" w:space="0" w:color="000000"/>
            </w:tcBorders>
            <w:hideMark/>
          </w:tcPr>
          <w:p w:rsidR="00776698" w:rsidRPr="00E76452" w:rsidRDefault="00776698" w:rsidP="00C33558">
            <w:pPr>
              <w:tabs>
                <w:tab w:val="left" w:pos="7215"/>
              </w:tabs>
              <w:rPr>
                <w:rFonts w:ascii="Times New Roman" w:hAnsi="Times New Roman" w:cs="Times New Roman"/>
                <w:b/>
                <w:sz w:val="24"/>
                <w:szCs w:val="24"/>
              </w:rPr>
            </w:pPr>
            <w:r w:rsidRPr="00E76452">
              <w:rPr>
                <w:rFonts w:ascii="Times New Roman" w:hAnsi="Times New Roman" w:cs="Times New Roman"/>
                <w:b/>
                <w:sz w:val="24"/>
                <w:szCs w:val="24"/>
              </w:rPr>
              <w:t>Nombre de trafiquants derrière les barreaux ce moi ci, préciser le lieu</w:t>
            </w:r>
          </w:p>
        </w:tc>
        <w:tc>
          <w:tcPr>
            <w:tcW w:w="1535" w:type="dxa"/>
            <w:tcBorders>
              <w:top w:val="single" w:sz="4" w:space="0" w:color="000000"/>
              <w:left w:val="single" w:sz="4" w:space="0" w:color="000000"/>
              <w:bottom w:val="single" w:sz="4" w:space="0" w:color="000000"/>
              <w:right w:val="single" w:sz="4" w:space="0" w:color="000000"/>
            </w:tcBorders>
            <w:hideMark/>
          </w:tcPr>
          <w:p w:rsidR="00776698" w:rsidRPr="00E76452" w:rsidRDefault="00776698" w:rsidP="00C33558">
            <w:pPr>
              <w:tabs>
                <w:tab w:val="left" w:pos="7215"/>
              </w:tabs>
              <w:rPr>
                <w:rFonts w:ascii="Times New Roman" w:hAnsi="Times New Roman" w:cs="Times New Roman"/>
                <w:b/>
                <w:sz w:val="24"/>
                <w:szCs w:val="24"/>
              </w:rPr>
            </w:pPr>
            <w:r w:rsidRPr="00E76452">
              <w:rPr>
                <w:rFonts w:ascii="Times New Roman" w:hAnsi="Times New Roman" w:cs="Times New Roman"/>
                <w:b/>
                <w:sz w:val="24"/>
                <w:szCs w:val="24"/>
              </w:rPr>
              <w:t xml:space="preserve">Nombre de trafiquants jugés </w:t>
            </w:r>
          </w:p>
        </w:tc>
        <w:tc>
          <w:tcPr>
            <w:tcW w:w="1535" w:type="dxa"/>
            <w:tcBorders>
              <w:top w:val="single" w:sz="4" w:space="0" w:color="000000"/>
              <w:left w:val="single" w:sz="4" w:space="0" w:color="000000"/>
              <w:bottom w:val="single" w:sz="4" w:space="0" w:color="000000"/>
              <w:right w:val="single" w:sz="4" w:space="0" w:color="000000"/>
            </w:tcBorders>
            <w:hideMark/>
          </w:tcPr>
          <w:p w:rsidR="00776698" w:rsidRPr="00E76452" w:rsidRDefault="00776698" w:rsidP="00C33558">
            <w:pPr>
              <w:tabs>
                <w:tab w:val="left" w:pos="7215"/>
              </w:tabs>
              <w:rPr>
                <w:rFonts w:ascii="Times New Roman" w:hAnsi="Times New Roman" w:cs="Times New Roman"/>
                <w:b/>
                <w:sz w:val="24"/>
                <w:szCs w:val="24"/>
              </w:rPr>
            </w:pPr>
            <w:r w:rsidRPr="00E76452">
              <w:rPr>
                <w:rFonts w:ascii="Times New Roman" w:hAnsi="Times New Roman" w:cs="Times New Roman"/>
                <w:b/>
                <w:sz w:val="24"/>
                <w:szCs w:val="24"/>
              </w:rPr>
              <w:t>Les peines de prison ce mois ci</w:t>
            </w:r>
          </w:p>
        </w:tc>
        <w:tc>
          <w:tcPr>
            <w:tcW w:w="1536" w:type="dxa"/>
            <w:tcBorders>
              <w:top w:val="single" w:sz="4" w:space="0" w:color="000000"/>
              <w:left w:val="single" w:sz="4" w:space="0" w:color="000000"/>
              <w:bottom w:val="single" w:sz="4" w:space="0" w:color="000000"/>
              <w:right w:val="single" w:sz="4" w:space="0" w:color="000000"/>
            </w:tcBorders>
            <w:hideMark/>
          </w:tcPr>
          <w:p w:rsidR="00776698" w:rsidRPr="00E76452" w:rsidRDefault="00776698" w:rsidP="00C33558">
            <w:pPr>
              <w:tabs>
                <w:tab w:val="left" w:pos="7215"/>
              </w:tabs>
              <w:rPr>
                <w:rFonts w:ascii="Times New Roman" w:hAnsi="Times New Roman" w:cs="Times New Roman"/>
                <w:b/>
                <w:sz w:val="24"/>
                <w:szCs w:val="24"/>
              </w:rPr>
            </w:pPr>
            <w:r w:rsidRPr="00E76452">
              <w:rPr>
                <w:rFonts w:ascii="Times New Roman" w:hAnsi="Times New Roman" w:cs="Times New Roman"/>
                <w:b/>
                <w:sz w:val="24"/>
                <w:szCs w:val="24"/>
              </w:rPr>
              <w:t>Nombre de trafiquants condamnés</w:t>
            </w:r>
          </w:p>
          <w:p w:rsidR="00776698" w:rsidRPr="00E76452" w:rsidRDefault="00776698" w:rsidP="00C33558">
            <w:pPr>
              <w:tabs>
                <w:tab w:val="left" w:pos="7215"/>
              </w:tabs>
              <w:rPr>
                <w:rFonts w:ascii="Times New Roman" w:hAnsi="Times New Roman" w:cs="Times New Roman"/>
                <w:b/>
                <w:sz w:val="24"/>
                <w:szCs w:val="24"/>
              </w:rPr>
            </w:pPr>
            <w:r w:rsidRPr="00E76452">
              <w:rPr>
                <w:rFonts w:ascii="Times New Roman" w:hAnsi="Times New Roman" w:cs="Times New Roman"/>
                <w:b/>
                <w:sz w:val="24"/>
                <w:szCs w:val="24"/>
              </w:rPr>
              <w:t>(Peine de prison)</w:t>
            </w:r>
          </w:p>
        </w:tc>
        <w:tc>
          <w:tcPr>
            <w:tcW w:w="1536" w:type="dxa"/>
            <w:tcBorders>
              <w:top w:val="single" w:sz="4" w:space="0" w:color="000000"/>
              <w:left w:val="single" w:sz="4" w:space="0" w:color="000000"/>
              <w:bottom w:val="single" w:sz="4" w:space="0" w:color="000000"/>
              <w:right w:val="single" w:sz="4" w:space="0" w:color="000000"/>
            </w:tcBorders>
            <w:hideMark/>
          </w:tcPr>
          <w:p w:rsidR="00776698" w:rsidRPr="00E76452" w:rsidRDefault="00776698" w:rsidP="00C33558">
            <w:pPr>
              <w:tabs>
                <w:tab w:val="left" w:pos="7215"/>
              </w:tabs>
              <w:rPr>
                <w:rFonts w:ascii="Times New Roman" w:hAnsi="Times New Roman" w:cs="Times New Roman"/>
                <w:b/>
                <w:sz w:val="24"/>
                <w:szCs w:val="24"/>
              </w:rPr>
            </w:pPr>
            <w:r w:rsidRPr="00E76452">
              <w:rPr>
                <w:rFonts w:ascii="Times New Roman" w:hAnsi="Times New Roman" w:cs="Times New Roman"/>
                <w:b/>
                <w:sz w:val="24"/>
                <w:szCs w:val="24"/>
              </w:rPr>
              <w:t>Nombres d’audiences suivies</w:t>
            </w:r>
          </w:p>
        </w:tc>
      </w:tr>
      <w:tr w:rsidR="00776698" w:rsidRPr="00E76452" w:rsidTr="00C33558">
        <w:tc>
          <w:tcPr>
            <w:tcW w:w="1535" w:type="dxa"/>
            <w:tcBorders>
              <w:top w:val="single" w:sz="4" w:space="0" w:color="000000"/>
              <w:left w:val="single" w:sz="4" w:space="0" w:color="000000"/>
              <w:bottom w:val="single" w:sz="4" w:space="0" w:color="000000"/>
              <w:right w:val="single" w:sz="4" w:space="0" w:color="000000"/>
            </w:tcBorders>
          </w:tcPr>
          <w:p w:rsidR="00C254ED" w:rsidRDefault="00C254ED" w:rsidP="00C254ED">
            <w:pPr>
              <w:tabs>
                <w:tab w:val="left" w:pos="7215"/>
              </w:tabs>
              <w:rPr>
                <w:rFonts w:ascii="Times New Roman" w:hAnsi="Times New Roman" w:cs="Times New Roman"/>
                <w:bCs/>
                <w:sz w:val="24"/>
                <w:szCs w:val="24"/>
              </w:rPr>
            </w:pPr>
          </w:p>
          <w:p w:rsidR="00C254ED" w:rsidRPr="00C254ED" w:rsidRDefault="00C254ED" w:rsidP="00C254ED">
            <w:pPr>
              <w:tabs>
                <w:tab w:val="left" w:pos="7215"/>
              </w:tabs>
              <w:rPr>
                <w:rFonts w:ascii="Times New Roman" w:hAnsi="Times New Roman" w:cs="Times New Roman"/>
                <w:b/>
                <w:bCs/>
                <w:sz w:val="24"/>
                <w:szCs w:val="24"/>
              </w:rPr>
            </w:pPr>
            <w:r w:rsidRPr="00C254ED">
              <w:rPr>
                <w:rFonts w:ascii="Times New Roman" w:hAnsi="Times New Roman" w:cs="Times New Roman"/>
                <w:b/>
                <w:bCs/>
                <w:sz w:val="24"/>
                <w:szCs w:val="24"/>
              </w:rPr>
              <w:t xml:space="preserve">     00 </w:t>
            </w:r>
          </w:p>
        </w:tc>
        <w:tc>
          <w:tcPr>
            <w:tcW w:w="1535" w:type="dxa"/>
            <w:tcBorders>
              <w:top w:val="single" w:sz="4" w:space="0" w:color="000000"/>
              <w:left w:val="single" w:sz="4" w:space="0" w:color="000000"/>
              <w:bottom w:val="single" w:sz="4" w:space="0" w:color="000000"/>
              <w:right w:val="single" w:sz="4" w:space="0" w:color="000000"/>
            </w:tcBorders>
          </w:tcPr>
          <w:p w:rsidR="00C254ED" w:rsidRDefault="00C254ED" w:rsidP="00C254ED">
            <w:pPr>
              <w:spacing w:after="200" w:line="276" w:lineRule="auto"/>
              <w:rPr>
                <w:rFonts w:ascii="Times New Roman" w:eastAsia="Times New Roman" w:hAnsi="Times New Roman" w:cs="Times New Roman"/>
                <w:color w:val="0D0D0D"/>
                <w:sz w:val="24"/>
                <w:szCs w:val="24"/>
                <w:lang w:val="fr-BE" w:eastAsia="fr-BE"/>
              </w:rPr>
            </w:pPr>
          </w:p>
          <w:p w:rsidR="00776698" w:rsidRPr="00C254ED" w:rsidRDefault="00C254ED" w:rsidP="00C254ED">
            <w:pPr>
              <w:spacing w:after="200" w:line="276" w:lineRule="auto"/>
              <w:rPr>
                <w:rFonts w:ascii="Times New Roman" w:hAnsi="Times New Roman" w:cs="Times New Roman"/>
                <w:b/>
                <w:bCs/>
                <w:sz w:val="24"/>
                <w:szCs w:val="24"/>
              </w:rPr>
            </w:pPr>
            <w:r>
              <w:rPr>
                <w:rFonts w:ascii="Times New Roman" w:eastAsia="Times New Roman" w:hAnsi="Times New Roman" w:cs="Times New Roman"/>
                <w:color w:val="0D0D0D"/>
                <w:sz w:val="24"/>
                <w:szCs w:val="24"/>
                <w:lang w:val="fr-BE" w:eastAsia="fr-BE"/>
              </w:rPr>
              <w:t xml:space="preserve">       </w:t>
            </w:r>
            <w:r w:rsidR="00916491">
              <w:rPr>
                <w:rFonts w:ascii="Times New Roman" w:eastAsia="Times New Roman" w:hAnsi="Times New Roman" w:cs="Times New Roman"/>
                <w:b/>
                <w:color w:val="0D0D0D"/>
                <w:sz w:val="24"/>
                <w:szCs w:val="24"/>
                <w:lang w:val="fr-BE" w:eastAsia="fr-BE"/>
              </w:rPr>
              <w:t>02</w:t>
            </w:r>
          </w:p>
        </w:tc>
        <w:tc>
          <w:tcPr>
            <w:tcW w:w="1535" w:type="dxa"/>
            <w:tcBorders>
              <w:top w:val="single" w:sz="4" w:space="0" w:color="000000"/>
              <w:left w:val="single" w:sz="4" w:space="0" w:color="000000"/>
              <w:bottom w:val="single" w:sz="4" w:space="0" w:color="000000"/>
              <w:right w:val="single" w:sz="4" w:space="0" w:color="000000"/>
            </w:tcBorders>
          </w:tcPr>
          <w:p w:rsidR="00776698" w:rsidRPr="00E76452" w:rsidRDefault="00776698" w:rsidP="00C33558">
            <w:pPr>
              <w:tabs>
                <w:tab w:val="left" w:pos="7215"/>
              </w:tabs>
              <w:jc w:val="center"/>
              <w:rPr>
                <w:rFonts w:ascii="Times New Roman" w:hAnsi="Times New Roman" w:cs="Times New Roman"/>
                <w:b/>
                <w:bCs/>
                <w:sz w:val="24"/>
                <w:szCs w:val="24"/>
              </w:rPr>
            </w:pPr>
          </w:p>
          <w:p w:rsidR="00776698" w:rsidRDefault="00C254ED" w:rsidP="00C33558">
            <w:pPr>
              <w:tabs>
                <w:tab w:val="left" w:pos="7215"/>
              </w:tabs>
              <w:jc w:val="center"/>
              <w:rPr>
                <w:rFonts w:ascii="Times New Roman" w:hAnsi="Times New Roman" w:cs="Times New Roman"/>
                <w:b/>
                <w:bCs/>
                <w:sz w:val="24"/>
                <w:szCs w:val="24"/>
              </w:rPr>
            </w:pPr>
            <w:r>
              <w:rPr>
                <w:rFonts w:ascii="Times New Roman" w:hAnsi="Times New Roman" w:cs="Times New Roman"/>
                <w:b/>
                <w:bCs/>
                <w:sz w:val="24"/>
                <w:szCs w:val="24"/>
              </w:rPr>
              <w:t>00</w:t>
            </w:r>
          </w:p>
          <w:p w:rsidR="00776698" w:rsidRPr="00993B8F" w:rsidRDefault="00776698" w:rsidP="00C33558">
            <w:pPr>
              <w:rPr>
                <w:rFonts w:ascii="Times New Roman" w:hAnsi="Times New Roman" w:cs="Times New Roman"/>
                <w:sz w:val="24"/>
                <w:szCs w:val="24"/>
              </w:rPr>
            </w:pPr>
          </w:p>
          <w:p w:rsidR="00776698" w:rsidRDefault="00776698" w:rsidP="00C33558">
            <w:pPr>
              <w:rPr>
                <w:rFonts w:ascii="Times New Roman" w:hAnsi="Times New Roman" w:cs="Times New Roman"/>
                <w:sz w:val="24"/>
                <w:szCs w:val="24"/>
              </w:rPr>
            </w:pPr>
          </w:p>
          <w:p w:rsidR="00776698" w:rsidRPr="00993B8F" w:rsidRDefault="00776698" w:rsidP="00C33558">
            <w:pPr>
              <w:rPr>
                <w:rFonts w:ascii="Times New Roman" w:hAnsi="Times New Roman" w:cs="Times New Roman"/>
                <w:sz w:val="24"/>
                <w:szCs w:val="24"/>
              </w:rPr>
            </w:pPr>
          </w:p>
        </w:tc>
        <w:tc>
          <w:tcPr>
            <w:tcW w:w="1535" w:type="dxa"/>
            <w:tcBorders>
              <w:top w:val="single" w:sz="4" w:space="0" w:color="000000"/>
              <w:left w:val="single" w:sz="4" w:space="0" w:color="000000"/>
              <w:bottom w:val="single" w:sz="4" w:space="0" w:color="000000"/>
              <w:right w:val="single" w:sz="4" w:space="0" w:color="000000"/>
            </w:tcBorders>
          </w:tcPr>
          <w:p w:rsidR="00776698" w:rsidRPr="00E76452" w:rsidRDefault="00776698" w:rsidP="00C33558">
            <w:pPr>
              <w:tabs>
                <w:tab w:val="left" w:pos="7215"/>
              </w:tabs>
              <w:jc w:val="center"/>
              <w:rPr>
                <w:rFonts w:ascii="Times New Roman" w:hAnsi="Times New Roman" w:cs="Times New Roman"/>
                <w:b/>
                <w:bCs/>
                <w:sz w:val="24"/>
                <w:szCs w:val="24"/>
              </w:rPr>
            </w:pPr>
          </w:p>
          <w:p w:rsidR="00776698" w:rsidRPr="00E76452" w:rsidRDefault="00C254ED" w:rsidP="00C33558">
            <w:pPr>
              <w:tabs>
                <w:tab w:val="left" w:pos="7215"/>
              </w:tabs>
              <w:jc w:val="center"/>
              <w:rPr>
                <w:rFonts w:ascii="Times New Roman" w:hAnsi="Times New Roman" w:cs="Times New Roman"/>
                <w:b/>
                <w:bCs/>
                <w:sz w:val="24"/>
                <w:szCs w:val="24"/>
              </w:rPr>
            </w:pPr>
            <w:r>
              <w:rPr>
                <w:rFonts w:ascii="Times New Roman" w:hAnsi="Times New Roman" w:cs="Times New Roman"/>
                <w:b/>
                <w:bCs/>
                <w:sz w:val="24"/>
                <w:szCs w:val="24"/>
              </w:rPr>
              <w:t>00</w:t>
            </w:r>
            <w:bookmarkStart w:id="0" w:name="_GoBack"/>
            <w:bookmarkEnd w:id="0"/>
          </w:p>
        </w:tc>
        <w:tc>
          <w:tcPr>
            <w:tcW w:w="1536" w:type="dxa"/>
            <w:tcBorders>
              <w:top w:val="single" w:sz="4" w:space="0" w:color="000000"/>
              <w:left w:val="single" w:sz="4" w:space="0" w:color="000000"/>
              <w:bottom w:val="single" w:sz="4" w:space="0" w:color="000000"/>
              <w:right w:val="single" w:sz="4" w:space="0" w:color="000000"/>
            </w:tcBorders>
          </w:tcPr>
          <w:p w:rsidR="00776698" w:rsidRPr="00E76452" w:rsidRDefault="00776698" w:rsidP="00C33558">
            <w:pPr>
              <w:tabs>
                <w:tab w:val="left" w:pos="7215"/>
              </w:tabs>
              <w:jc w:val="center"/>
              <w:rPr>
                <w:rFonts w:ascii="Times New Roman" w:hAnsi="Times New Roman" w:cs="Times New Roman"/>
                <w:b/>
                <w:bCs/>
                <w:sz w:val="24"/>
                <w:szCs w:val="24"/>
              </w:rPr>
            </w:pPr>
          </w:p>
          <w:p w:rsidR="00776698" w:rsidRPr="00E76452" w:rsidRDefault="00776698" w:rsidP="00C33558">
            <w:pPr>
              <w:tabs>
                <w:tab w:val="left" w:pos="7215"/>
              </w:tabs>
              <w:jc w:val="center"/>
              <w:rPr>
                <w:rFonts w:ascii="Times New Roman" w:hAnsi="Times New Roman" w:cs="Times New Roman"/>
                <w:b/>
                <w:bCs/>
                <w:sz w:val="24"/>
                <w:szCs w:val="24"/>
              </w:rPr>
            </w:pPr>
            <w:r w:rsidRPr="00E76452">
              <w:rPr>
                <w:rFonts w:ascii="Times New Roman" w:hAnsi="Times New Roman" w:cs="Times New Roman"/>
                <w:b/>
                <w:bCs/>
                <w:sz w:val="24"/>
                <w:szCs w:val="24"/>
              </w:rPr>
              <w:t>0</w:t>
            </w:r>
            <w:r w:rsidR="00C254ED">
              <w:rPr>
                <w:rFonts w:ascii="Times New Roman" w:hAnsi="Times New Roman" w:cs="Times New Roman"/>
                <w:b/>
                <w:bCs/>
                <w:sz w:val="24"/>
                <w:szCs w:val="24"/>
              </w:rPr>
              <w:t>0</w:t>
            </w:r>
          </w:p>
        </w:tc>
        <w:tc>
          <w:tcPr>
            <w:tcW w:w="1536" w:type="dxa"/>
            <w:tcBorders>
              <w:top w:val="single" w:sz="4" w:space="0" w:color="000000"/>
              <w:left w:val="single" w:sz="4" w:space="0" w:color="000000"/>
              <w:bottom w:val="single" w:sz="4" w:space="0" w:color="000000"/>
              <w:right w:val="single" w:sz="4" w:space="0" w:color="000000"/>
            </w:tcBorders>
          </w:tcPr>
          <w:p w:rsidR="00776698" w:rsidRPr="00E76452" w:rsidRDefault="00776698" w:rsidP="00C33558">
            <w:pPr>
              <w:tabs>
                <w:tab w:val="left" w:pos="7215"/>
              </w:tabs>
              <w:jc w:val="center"/>
              <w:rPr>
                <w:rFonts w:ascii="Times New Roman" w:hAnsi="Times New Roman" w:cs="Times New Roman"/>
                <w:b/>
                <w:bCs/>
                <w:sz w:val="24"/>
                <w:szCs w:val="24"/>
              </w:rPr>
            </w:pPr>
          </w:p>
          <w:p w:rsidR="00776698" w:rsidRPr="00E76452" w:rsidRDefault="00776698" w:rsidP="00C33558">
            <w:pPr>
              <w:tabs>
                <w:tab w:val="left" w:pos="7215"/>
              </w:tabs>
              <w:jc w:val="center"/>
              <w:rPr>
                <w:rFonts w:ascii="Times New Roman" w:hAnsi="Times New Roman" w:cs="Times New Roman"/>
                <w:b/>
                <w:bCs/>
                <w:sz w:val="24"/>
                <w:szCs w:val="24"/>
              </w:rPr>
            </w:pPr>
            <w:r w:rsidRPr="00E76452">
              <w:rPr>
                <w:rFonts w:ascii="Times New Roman" w:hAnsi="Times New Roman" w:cs="Times New Roman"/>
                <w:b/>
                <w:bCs/>
                <w:sz w:val="24"/>
                <w:szCs w:val="24"/>
              </w:rPr>
              <w:t>0</w:t>
            </w:r>
            <w:r w:rsidR="00C254ED">
              <w:rPr>
                <w:rFonts w:ascii="Times New Roman" w:hAnsi="Times New Roman" w:cs="Times New Roman"/>
                <w:b/>
                <w:bCs/>
                <w:sz w:val="24"/>
                <w:szCs w:val="24"/>
              </w:rPr>
              <w:t>0</w:t>
            </w:r>
          </w:p>
        </w:tc>
      </w:tr>
    </w:tbl>
    <w:p w:rsidR="00776698" w:rsidRDefault="00776698" w:rsidP="00776698">
      <w:pPr>
        <w:tabs>
          <w:tab w:val="left" w:pos="7215"/>
        </w:tabs>
        <w:rPr>
          <w:rFonts w:cstheme="minorHAnsi"/>
          <w:sz w:val="26"/>
          <w:szCs w:val="24"/>
        </w:rPr>
      </w:pPr>
    </w:p>
    <w:p w:rsidR="00776698" w:rsidRDefault="00776698" w:rsidP="00776698">
      <w:pPr>
        <w:pBdr>
          <w:top w:val="single" w:sz="4" w:space="1" w:color="auto"/>
          <w:left w:val="single" w:sz="4" w:space="4" w:color="auto"/>
          <w:bottom w:val="single" w:sz="4" w:space="1" w:color="auto"/>
          <w:right w:val="single" w:sz="4" w:space="4" w:color="auto"/>
        </w:pBdr>
        <w:shd w:val="clear" w:color="auto" w:fill="548DD4"/>
        <w:tabs>
          <w:tab w:val="left" w:pos="7215"/>
        </w:tabs>
        <w:ind w:left="1080"/>
        <w:rPr>
          <w:rFonts w:cstheme="minorHAnsi"/>
          <w:b/>
          <w:color w:val="000000"/>
          <w:sz w:val="26"/>
          <w:szCs w:val="24"/>
        </w:rPr>
      </w:pPr>
      <w:r>
        <w:rPr>
          <w:rFonts w:cstheme="minorHAnsi"/>
          <w:b/>
          <w:color w:val="000000"/>
          <w:sz w:val="26"/>
          <w:szCs w:val="24"/>
        </w:rPr>
        <w:t>5. Media</w:t>
      </w:r>
    </w:p>
    <w:p w:rsidR="00776698" w:rsidRPr="009A75E7" w:rsidRDefault="00776698" w:rsidP="00776698">
      <w:pPr>
        <w:jc w:val="both"/>
        <w:rPr>
          <w:rFonts w:ascii="Times New Roman" w:hAnsi="Times New Roman" w:cs="Times New Roman"/>
          <w:sz w:val="26"/>
          <w:szCs w:val="26"/>
        </w:rPr>
      </w:pPr>
      <w:r>
        <w:rPr>
          <w:rFonts w:ascii="Times New Roman" w:hAnsi="Times New Roman" w:cs="Times New Roman"/>
          <w:sz w:val="26"/>
          <w:szCs w:val="26"/>
        </w:rPr>
        <w:t>L</w:t>
      </w:r>
      <w:r w:rsidR="000C1F0D">
        <w:rPr>
          <w:rFonts w:ascii="Times New Roman" w:hAnsi="Times New Roman" w:cs="Times New Roman"/>
          <w:sz w:val="26"/>
          <w:szCs w:val="26"/>
        </w:rPr>
        <w:t>e département a publié 25</w:t>
      </w:r>
      <w:r>
        <w:rPr>
          <w:rFonts w:ascii="Times New Roman" w:hAnsi="Times New Roman" w:cs="Times New Roman"/>
          <w:sz w:val="26"/>
          <w:szCs w:val="26"/>
        </w:rPr>
        <w:t xml:space="preserve"> publications dans la presse nationale. Les publications portaient sur les menaces qui planent sur les chimpanzés en Côte d’Ivoire.</w:t>
      </w:r>
    </w:p>
    <w:p w:rsidR="00776698" w:rsidRDefault="00776698" w:rsidP="00776698">
      <w:pPr>
        <w:tabs>
          <w:tab w:val="left" w:pos="7215"/>
        </w:tabs>
        <w:jc w:val="center"/>
        <w:rPr>
          <w:rFonts w:cstheme="minorHAnsi"/>
          <w:b/>
          <w:sz w:val="26"/>
          <w:szCs w:val="24"/>
        </w:rPr>
      </w:pPr>
      <w:r>
        <w:rPr>
          <w:rFonts w:cstheme="minorHAnsi"/>
          <w:b/>
          <w:sz w:val="26"/>
          <w:szCs w:val="24"/>
        </w:rPr>
        <w:t>Tableau des Médias</w:t>
      </w:r>
    </w:p>
    <w:tbl>
      <w:tblPr>
        <w:tblW w:w="9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0"/>
        <w:gridCol w:w="1787"/>
        <w:gridCol w:w="2299"/>
        <w:gridCol w:w="2308"/>
      </w:tblGrid>
      <w:tr w:rsidR="00776698" w:rsidTr="00C33558">
        <w:trPr>
          <w:trHeight w:val="824"/>
        </w:trPr>
        <w:tc>
          <w:tcPr>
            <w:tcW w:w="2830" w:type="dxa"/>
            <w:tcBorders>
              <w:top w:val="single" w:sz="4" w:space="0" w:color="000000"/>
              <w:left w:val="single" w:sz="4" w:space="0" w:color="000000"/>
              <w:bottom w:val="single" w:sz="4" w:space="0" w:color="000000"/>
              <w:right w:val="single" w:sz="4" w:space="0" w:color="000000"/>
            </w:tcBorders>
            <w:hideMark/>
          </w:tcPr>
          <w:p w:rsidR="00776698" w:rsidRDefault="00776698" w:rsidP="00C33558">
            <w:pPr>
              <w:tabs>
                <w:tab w:val="left" w:pos="7215"/>
              </w:tabs>
              <w:rPr>
                <w:rFonts w:cstheme="minorHAnsi"/>
                <w:b/>
                <w:sz w:val="26"/>
                <w:szCs w:val="24"/>
              </w:rPr>
            </w:pPr>
            <w:r>
              <w:rPr>
                <w:rFonts w:cstheme="minorHAnsi"/>
                <w:b/>
                <w:sz w:val="26"/>
                <w:szCs w:val="24"/>
              </w:rPr>
              <w:t xml:space="preserve">Nombre total de pièces médiatiques : </w:t>
            </w:r>
          </w:p>
        </w:tc>
        <w:tc>
          <w:tcPr>
            <w:tcW w:w="6394" w:type="dxa"/>
            <w:gridSpan w:val="3"/>
            <w:tcBorders>
              <w:top w:val="single" w:sz="4" w:space="0" w:color="000000"/>
              <w:left w:val="single" w:sz="4" w:space="0" w:color="000000"/>
              <w:bottom w:val="single" w:sz="4" w:space="0" w:color="000000"/>
              <w:right w:val="single" w:sz="4" w:space="0" w:color="000000"/>
            </w:tcBorders>
          </w:tcPr>
          <w:p w:rsidR="00776698" w:rsidRDefault="00776698" w:rsidP="00C33558">
            <w:pPr>
              <w:tabs>
                <w:tab w:val="left" w:pos="7215"/>
              </w:tabs>
              <w:rPr>
                <w:rFonts w:cstheme="minorHAnsi"/>
                <w:sz w:val="26"/>
                <w:szCs w:val="24"/>
              </w:rPr>
            </w:pPr>
            <w:r>
              <w:rPr>
                <w:rFonts w:cstheme="minorHAnsi"/>
                <w:sz w:val="26"/>
                <w:szCs w:val="24"/>
              </w:rPr>
              <w:t>2</w:t>
            </w:r>
            <w:r w:rsidR="003F6F84">
              <w:rPr>
                <w:rFonts w:cstheme="minorHAnsi"/>
                <w:sz w:val="26"/>
                <w:szCs w:val="24"/>
              </w:rPr>
              <w:t>5</w:t>
            </w:r>
          </w:p>
        </w:tc>
      </w:tr>
      <w:tr w:rsidR="00776698" w:rsidTr="00C33558">
        <w:trPr>
          <w:trHeight w:val="504"/>
        </w:trPr>
        <w:tc>
          <w:tcPr>
            <w:tcW w:w="2830" w:type="dxa"/>
            <w:tcBorders>
              <w:top w:val="single" w:sz="4" w:space="0" w:color="000000"/>
              <w:left w:val="single" w:sz="4" w:space="0" w:color="000000"/>
              <w:bottom w:val="single" w:sz="4" w:space="0" w:color="000000"/>
              <w:right w:val="single" w:sz="4" w:space="0" w:color="000000"/>
            </w:tcBorders>
            <w:hideMark/>
          </w:tcPr>
          <w:p w:rsidR="00776698" w:rsidRDefault="00776698" w:rsidP="00C33558">
            <w:pPr>
              <w:tabs>
                <w:tab w:val="left" w:pos="7215"/>
              </w:tabs>
              <w:rPr>
                <w:rFonts w:cstheme="minorHAnsi"/>
                <w:b/>
                <w:sz w:val="26"/>
                <w:szCs w:val="24"/>
              </w:rPr>
            </w:pPr>
            <w:r>
              <w:rPr>
                <w:rFonts w:cstheme="minorHAnsi"/>
                <w:b/>
                <w:sz w:val="26"/>
                <w:szCs w:val="24"/>
              </w:rPr>
              <w:t>Télévision</w:t>
            </w:r>
          </w:p>
        </w:tc>
        <w:tc>
          <w:tcPr>
            <w:tcW w:w="1787" w:type="dxa"/>
            <w:tcBorders>
              <w:top w:val="single" w:sz="4" w:space="0" w:color="000000"/>
              <w:left w:val="single" w:sz="4" w:space="0" w:color="000000"/>
              <w:bottom w:val="single" w:sz="4" w:space="0" w:color="000000"/>
              <w:right w:val="single" w:sz="4" w:space="0" w:color="000000"/>
            </w:tcBorders>
            <w:hideMark/>
          </w:tcPr>
          <w:p w:rsidR="00776698" w:rsidRDefault="00776698" w:rsidP="00C33558">
            <w:pPr>
              <w:tabs>
                <w:tab w:val="left" w:pos="7215"/>
              </w:tabs>
              <w:rPr>
                <w:rFonts w:cstheme="minorHAnsi"/>
                <w:b/>
                <w:sz w:val="26"/>
                <w:szCs w:val="24"/>
              </w:rPr>
            </w:pPr>
            <w:r>
              <w:rPr>
                <w:rFonts w:cstheme="minorHAnsi"/>
                <w:b/>
                <w:sz w:val="26"/>
                <w:szCs w:val="24"/>
              </w:rPr>
              <w:t>Radio</w:t>
            </w:r>
          </w:p>
        </w:tc>
        <w:tc>
          <w:tcPr>
            <w:tcW w:w="2299" w:type="dxa"/>
            <w:tcBorders>
              <w:top w:val="single" w:sz="4" w:space="0" w:color="000000"/>
              <w:left w:val="single" w:sz="4" w:space="0" w:color="000000"/>
              <w:bottom w:val="single" w:sz="4" w:space="0" w:color="000000"/>
              <w:right w:val="single" w:sz="4" w:space="0" w:color="000000"/>
            </w:tcBorders>
            <w:hideMark/>
          </w:tcPr>
          <w:p w:rsidR="00776698" w:rsidRDefault="00776698" w:rsidP="00C33558">
            <w:pPr>
              <w:tabs>
                <w:tab w:val="left" w:pos="7215"/>
              </w:tabs>
              <w:rPr>
                <w:rFonts w:cstheme="minorHAnsi"/>
                <w:b/>
                <w:sz w:val="26"/>
                <w:szCs w:val="24"/>
              </w:rPr>
            </w:pPr>
            <w:r>
              <w:rPr>
                <w:rFonts w:cstheme="minorHAnsi"/>
                <w:b/>
                <w:sz w:val="26"/>
                <w:szCs w:val="24"/>
              </w:rPr>
              <w:t>Presse écrite</w:t>
            </w:r>
          </w:p>
        </w:tc>
        <w:tc>
          <w:tcPr>
            <w:tcW w:w="2308" w:type="dxa"/>
            <w:tcBorders>
              <w:top w:val="single" w:sz="4" w:space="0" w:color="000000"/>
              <w:left w:val="single" w:sz="4" w:space="0" w:color="000000"/>
              <w:bottom w:val="single" w:sz="4" w:space="0" w:color="000000"/>
              <w:right w:val="single" w:sz="4" w:space="0" w:color="000000"/>
            </w:tcBorders>
            <w:hideMark/>
          </w:tcPr>
          <w:p w:rsidR="00776698" w:rsidRDefault="00776698" w:rsidP="00C33558">
            <w:pPr>
              <w:tabs>
                <w:tab w:val="left" w:pos="7215"/>
              </w:tabs>
              <w:rPr>
                <w:rFonts w:cstheme="minorHAnsi"/>
                <w:b/>
                <w:sz w:val="26"/>
                <w:szCs w:val="24"/>
              </w:rPr>
            </w:pPr>
            <w:r>
              <w:rPr>
                <w:rFonts w:cstheme="minorHAnsi"/>
                <w:b/>
                <w:sz w:val="26"/>
                <w:szCs w:val="24"/>
              </w:rPr>
              <w:t>Presse en ligne</w:t>
            </w:r>
          </w:p>
        </w:tc>
      </w:tr>
      <w:tr w:rsidR="00776698" w:rsidTr="00C33558">
        <w:trPr>
          <w:trHeight w:val="488"/>
        </w:trPr>
        <w:tc>
          <w:tcPr>
            <w:tcW w:w="2830" w:type="dxa"/>
            <w:tcBorders>
              <w:top w:val="single" w:sz="4" w:space="0" w:color="000000"/>
              <w:left w:val="single" w:sz="4" w:space="0" w:color="000000"/>
              <w:bottom w:val="single" w:sz="4" w:space="0" w:color="000000"/>
              <w:right w:val="single" w:sz="4" w:space="0" w:color="000000"/>
            </w:tcBorders>
            <w:hideMark/>
          </w:tcPr>
          <w:p w:rsidR="00776698" w:rsidRDefault="00776698" w:rsidP="00C33558">
            <w:pPr>
              <w:tabs>
                <w:tab w:val="left" w:pos="7215"/>
              </w:tabs>
              <w:jc w:val="center"/>
              <w:rPr>
                <w:rFonts w:cstheme="minorHAnsi"/>
                <w:sz w:val="26"/>
                <w:szCs w:val="24"/>
              </w:rPr>
            </w:pPr>
            <w:r>
              <w:rPr>
                <w:rFonts w:cstheme="minorHAnsi"/>
                <w:sz w:val="26"/>
                <w:szCs w:val="24"/>
              </w:rPr>
              <w:t>00</w:t>
            </w:r>
          </w:p>
        </w:tc>
        <w:tc>
          <w:tcPr>
            <w:tcW w:w="1787" w:type="dxa"/>
            <w:tcBorders>
              <w:top w:val="single" w:sz="4" w:space="0" w:color="000000"/>
              <w:left w:val="single" w:sz="4" w:space="0" w:color="000000"/>
              <w:bottom w:val="single" w:sz="4" w:space="0" w:color="000000"/>
              <w:right w:val="single" w:sz="4" w:space="0" w:color="000000"/>
            </w:tcBorders>
            <w:hideMark/>
          </w:tcPr>
          <w:p w:rsidR="00776698" w:rsidRDefault="003F6F84" w:rsidP="00C33558">
            <w:pPr>
              <w:tabs>
                <w:tab w:val="left" w:pos="7215"/>
              </w:tabs>
              <w:jc w:val="center"/>
              <w:rPr>
                <w:rFonts w:cstheme="minorHAnsi"/>
                <w:sz w:val="26"/>
                <w:szCs w:val="24"/>
              </w:rPr>
            </w:pPr>
            <w:r>
              <w:rPr>
                <w:rFonts w:cstheme="minorHAnsi"/>
                <w:sz w:val="26"/>
                <w:szCs w:val="24"/>
              </w:rPr>
              <w:t>14</w:t>
            </w:r>
          </w:p>
        </w:tc>
        <w:tc>
          <w:tcPr>
            <w:tcW w:w="2299" w:type="dxa"/>
            <w:tcBorders>
              <w:top w:val="single" w:sz="4" w:space="0" w:color="000000"/>
              <w:left w:val="single" w:sz="4" w:space="0" w:color="000000"/>
              <w:bottom w:val="single" w:sz="4" w:space="0" w:color="000000"/>
              <w:right w:val="single" w:sz="4" w:space="0" w:color="000000"/>
            </w:tcBorders>
            <w:hideMark/>
          </w:tcPr>
          <w:p w:rsidR="00776698" w:rsidRDefault="00442588" w:rsidP="00C33558">
            <w:pPr>
              <w:tabs>
                <w:tab w:val="left" w:pos="7215"/>
              </w:tabs>
              <w:jc w:val="center"/>
              <w:rPr>
                <w:rFonts w:cstheme="minorHAnsi"/>
                <w:sz w:val="26"/>
                <w:szCs w:val="24"/>
              </w:rPr>
            </w:pPr>
            <w:r>
              <w:rPr>
                <w:rFonts w:cstheme="minorHAnsi"/>
                <w:sz w:val="26"/>
                <w:szCs w:val="24"/>
              </w:rPr>
              <w:t>05</w:t>
            </w:r>
          </w:p>
        </w:tc>
        <w:tc>
          <w:tcPr>
            <w:tcW w:w="2308" w:type="dxa"/>
            <w:tcBorders>
              <w:top w:val="single" w:sz="4" w:space="0" w:color="000000"/>
              <w:left w:val="single" w:sz="4" w:space="0" w:color="000000"/>
              <w:bottom w:val="single" w:sz="4" w:space="0" w:color="000000"/>
              <w:right w:val="single" w:sz="4" w:space="0" w:color="000000"/>
            </w:tcBorders>
            <w:hideMark/>
          </w:tcPr>
          <w:p w:rsidR="00776698" w:rsidRDefault="003F6F84" w:rsidP="00C33558">
            <w:pPr>
              <w:tabs>
                <w:tab w:val="left" w:pos="7215"/>
              </w:tabs>
              <w:rPr>
                <w:rFonts w:cstheme="minorHAnsi"/>
                <w:sz w:val="26"/>
                <w:szCs w:val="24"/>
              </w:rPr>
            </w:pPr>
            <w:r>
              <w:rPr>
                <w:rFonts w:cstheme="minorHAnsi"/>
                <w:sz w:val="26"/>
                <w:szCs w:val="24"/>
              </w:rPr>
              <w:t xml:space="preserve">           06</w:t>
            </w:r>
          </w:p>
        </w:tc>
      </w:tr>
    </w:tbl>
    <w:p w:rsidR="00776698" w:rsidRDefault="00776698" w:rsidP="00776698">
      <w:pPr>
        <w:spacing w:after="0" w:line="240" w:lineRule="auto"/>
        <w:rPr>
          <w:rFonts w:ascii="Calibri" w:eastAsia="Times New Roman" w:hAnsi="Calibri" w:cs="Calibri"/>
          <w:color w:val="000000"/>
          <w:lang w:eastAsia="fr-FR"/>
        </w:rPr>
      </w:pPr>
    </w:p>
    <w:tbl>
      <w:tblPr>
        <w:tblW w:w="9072" w:type="dxa"/>
        <w:tblLook w:val="04A0" w:firstRow="1" w:lastRow="0" w:firstColumn="1" w:lastColumn="0" w:noHBand="0" w:noVBand="1"/>
      </w:tblPr>
      <w:tblGrid>
        <w:gridCol w:w="9072"/>
      </w:tblGrid>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11" w:history="1">
              <w:r w:rsidR="00A33FD4" w:rsidRPr="005E0C22">
                <w:rPr>
                  <w:rStyle w:val="Lienhypertexte"/>
                  <w:rFonts w:ascii="Calibri" w:eastAsia="Times New Roman" w:hAnsi="Calibri" w:cs="Calibri"/>
                </w:rPr>
                <w:t>https://www.fratmat.info/article/235875/societe/trafic-de-bebe-chimpanze-deux-individus-interpelles-en-cote-divoire</w:t>
              </w:r>
            </w:hyperlink>
            <w:r w:rsid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12" w:history="1">
              <w:r w:rsidR="00A33FD4" w:rsidRPr="005E0C22">
                <w:rPr>
                  <w:rStyle w:val="Lienhypertexte"/>
                  <w:rFonts w:ascii="Calibri" w:eastAsia="Times New Roman" w:hAnsi="Calibri" w:cs="Calibri"/>
                </w:rPr>
                <w:t>https://ovajabmedia.com/trafic-despeces-protegees-deux-individus-interpelles-avec-un-bebe-chimpanze-a-blolequin</w:t>
              </w:r>
            </w:hyperlink>
            <w:r w:rsid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13" w:history="1">
              <w:r w:rsidR="00A33FD4" w:rsidRPr="005E0C22">
                <w:rPr>
                  <w:rStyle w:val="Lienhypertexte"/>
                  <w:rFonts w:ascii="Calibri" w:eastAsia="Times New Roman" w:hAnsi="Calibri" w:cs="Calibri"/>
                </w:rPr>
                <w:t>https://worldcanalinfo.com/cote-divoire-deux-presumes-trafiquants-danimaux-interpelles-avec-un-bebe-chimpanze-a-blolequin</w:t>
              </w:r>
            </w:hyperlink>
            <w:r w:rsid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14" w:history="1">
              <w:r w:rsidR="00A33FD4" w:rsidRPr="005E0C22">
                <w:rPr>
                  <w:rStyle w:val="Lienhypertexte"/>
                  <w:rFonts w:ascii="Calibri" w:eastAsia="Times New Roman" w:hAnsi="Calibri" w:cs="Calibri"/>
                </w:rPr>
                <w:t>https://www.lemandatexpress.net/2023/12/26/trafic-despeces-protegees-deux-trafiquants-danimaux-ecopent-de-3-mois-prison</w:t>
              </w:r>
            </w:hyperlink>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A33FD4" w:rsidP="00881A05">
            <w:pPr>
              <w:spacing w:after="0" w:line="240" w:lineRule="auto"/>
              <w:jc w:val="both"/>
              <w:rPr>
                <w:rFonts w:ascii="Calibri" w:eastAsia="Times New Roman" w:hAnsi="Calibri" w:cs="Calibri"/>
                <w:color w:val="0000FF"/>
                <w:u w:val="single"/>
              </w:rPr>
            </w:pPr>
            <w:r w:rsidRPr="00A33FD4">
              <w:rPr>
                <w:rFonts w:ascii="Calibri" w:eastAsia="Times New Roman" w:hAnsi="Calibri" w:cs="Calibri"/>
                <w:color w:val="0000FF"/>
                <w:u w:val="single"/>
              </w:rPr>
              <w:t>https://www.linfodrome.com/societe/93465-cote-d-ivoire-3-bebes-chimpanzes-saisis-et-2-personnes-interpellees-condamnees-a-3-mois-de-prison</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15" w:history="1">
              <w:r w:rsidR="00A33FD4" w:rsidRPr="005E0C22">
                <w:rPr>
                  <w:rStyle w:val="Lienhypertexte"/>
                  <w:rFonts w:ascii="Calibri" w:eastAsia="Times New Roman" w:hAnsi="Calibri" w:cs="Calibri"/>
                </w:rPr>
                <w:t>https://www.dropbox.com/scl/fi/cbvsy89yy5w0fx6vmwzks/RADIO-CI-OP-BLOLEQUIN-JOURNAL-6-H.mpeg?rlkey=lt7spzkc0jjdz3us7eyolodag&amp;dl=0</w:t>
              </w:r>
            </w:hyperlink>
            <w:r w:rsid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16" w:history="1">
              <w:r w:rsidR="00A33FD4" w:rsidRPr="005E0C22">
                <w:rPr>
                  <w:rStyle w:val="Lienhypertexte"/>
                  <w:rFonts w:ascii="Calibri" w:eastAsia="Times New Roman" w:hAnsi="Calibri" w:cs="Calibri"/>
                </w:rPr>
                <w:t>https://www.dropbox.com/scl/fi/ejd07sjcpzvyt0fq51nkx/RADIO-CI-OP-BLOLEQUIN-FLASH-7-H.mpeg?rlkey=dfl74uv438i48ihdhagvtty4h&amp;dl=0</w:t>
              </w:r>
            </w:hyperlink>
            <w:r w:rsid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17" w:history="1">
              <w:r w:rsidR="00A33FD4" w:rsidRPr="005E0C22">
                <w:rPr>
                  <w:rStyle w:val="Lienhypertexte"/>
                  <w:rFonts w:ascii="Calibri" w:eastAsia="Times New Roman" w:hAnsi="Calibri" w:cs="Calibri"/>
                </w:rPr>
                <w:t>https://www.dropbox.com/scl/fi/ajzeedfuqy044ugtxl9rd/RADIO-CI-OP-BLOLEQUIN-FLASH-10-H.mpeg?rlkey=y114gw6222sd9r1kuob3o6316&amp;dl=0</w:t>
              </w:r>
            </w:hyperlink>
            <w:r w:rsid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18" w:history="1">
              <w:r w:rsidR="00A33FD4" w:rsidRPr="005E0C22">
                <w:rPr>
                  <w:rStyle w:val="Lienhypertexte"/>
                  <w:rFonts w:ascii="Calibri" w:eastAsia="Times New Roman" w:hAnsi="Calibri" w:cs="Calibri"/>
                </w:rPr>
                <w:t>https://www.dropbox.com/scl/fi/zxdn0q7tbten671na3xow/RADIO-CI-OP-BLOLEQUIN-5-H-JOURNAL.mpeg?rlkey=uswz60po63arkclek7ib7sap2&amp;dl=0</w:t>
              </w:r>
            </w:hyperlink>
            <w:r w:rsid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19" w:history="1">
              <w:r w:rsidR="00A33FD4" w:rsidRPr="005E0C22">
                <w:rPr>
                  <w:rStyle w:val="Lienhypertexte"/>
                  <w:rFonts w:ascii="Calibri" w:eastAsia="Times New Roman" w:hAnsi="Calibri" w:cs="Calibri"/>
                </w:rPr>
                <w:t>https://www.dropbox.com/scl/fi/zb4rvcd783zg276kqo5u6/RADIO-CI-OP-BLOLEQUIN-12-H-JOURNAL.mpeg?rlkey=pxcixbnssph5blqgfkonj9xqx&amp;dl=0</w:t>
              </w:r>
            </w:hyperlink>
            <w:r w:rsid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20" w:history="1">
              <w:r w:rsidR="00A33FD4" w:rsidRPr="005E0C22">
                <w:rPr>
                  <w:rStyle w:val="Lienhypertexte"/>
                  <w:rFonts w:ascii="Calibri" w:eastAsia="Times New Roman" w:hAnsi="Calibri" w:cs="Calibri"/>
                </w:rPr>
                <w:t>https://www.dropbox.com/scl/fi/xkf83tj9j1npsu22cibrn/FLASH-DU-VENDREDI-22-DEC-2023-MESMER-08H.mp3?rlkey=wzcmbfbot8yeyuzokf5900reg&amp;dl=0</w:t>
              </w:r>
            </w:hyperlink>
            <w:r w:rsid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21" w:history="1">
              <w:r w:rsidR="00A33FD4" w:rsidRPr="005E0C22">
                <w:rPr>
                  <w:rStyle w:val="Lienhypertexte"/>
                  <w:rFonts w:ascii="Calibri" w:eastAsia="Times New Roman" w:hAnsi="Calibri" w:cs="Calibri"/>
                </w:rPr>
                <w:t>https://www.dropbox.com/scl/fi/9q08aiwnd2sx4184nemif/FLASH-DU-VENDREDI-22-DEC-2023-MESMER-09H.mp3?rlkey=wyplv0au2mzc7m1t13h9yperh&amp;dl=0</w:t>
              </w:r>
            </w:hyperlink>
            <w:r w:rsid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22" w:history="1">
              <w:r w:rsidR="00A33FD4" w:rsidRPr="005E0C22">
                <w:rPr>
                  <w:rStyle w:val="Lienhypertexte"/>
                  <w:rFonts w:ascii="Calibri" w:eastAsia="Times New Roman" w:hAnsi="Calibri" w:cs="Calibri"/>
                </w:rPr>
                <w:t>https://www.dropbox.com/scl/fi/sj7w9f1ljbe1yyiwvjquz/FLASH-DU-VENDREDI-22-DEC-2023-MESMER-10H.mp3?rlkey=0hurcrwu0gh1zw49j1r1kztah&amp;dl=0</w:t>
              </w:r>
            </w:hyperlink>
            <w:r w:rsid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23" w:history="1">
              <w:r w:rsidR="00A33FD4" w:rsidRPr="005E0C22">
                <w:rPr>
                  <w:rStyle w:val="Lienhypertexte"/>
                  <w:rFonts w:ascii="Calibri" w:eastAsia="Times New Roman" w:hAnsi="Calibri" w:cs="Calibri"/>
                </w:rPr>
                <w:t>https://www.dropbox.com/scl/fi/rt7rssk84d06dedieujvr/FLASH-DU-VENDREDI-22-DEC-2023-MESMER-14H.mp3?rlkey=o74zz6l0wf6onp3gfvi269f7b&amp;dl=0</w:t>
              </w:r>
            </w:hyperlink>
            <w:r w:rsid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24" w:history="1">
              <w:r w:rsidR="00A33FD4" w:rsidRPr="005E0C22">
                <w:rPr>
                  <w:rStyle w:val="Lienhypertexte"/>
                  <w:rFonts w:ascii="Calibri" w:eastAsia="Times New Roman" w:hAnsi="Calibri" w:cs="Calibri"/>
                </w:rPr>
                <w:t>https://www.dropbox.com/scl/fi/kud0gu3587akb0kgyb45x/FLASH-DU-VENDREDI-22-DEC-2023-MESMER-15H.mp3?rlkey=8asc31e9nijluu7tr1ib3fwrr&amp;dl=0</w:t>
              </w:r>
            </w:hyperlink>
            <w:r w:rsid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25" w:history="1">
              <w:r w:rsidR="00A33FD4" w:rsidRPr="005E0C22">
                <w:rPr>
                  <w:rStyle w:val="Lienhypertexte"/>
                  <w:rFonts w:ascii="Calibri" w:eastAsia="Times New Roman" w:hAnsi="Calibri" w:cs="Calibri"/>
                </w:rPr>
                <w:t>https://www.dropbox.com/scl/fi/homzmwzscik0tld6ac17l/FLASH-DU-VENDREDI-22-DEC-2023-MESMER-16H.mp3?rlkey=fyer6opg8j4ecxv41fda5yegv&amp;dl=0</w:t>
              </w:r>
            </w:hyperlink>
            <w:r w:rsidR="00A33FD4">
              <w:rPr>
                <w:rFonts w:ascii="Calibri" w:eastAsia="Times New Roman" w:hAnsi="Calibri" w:cs="Calibri"/>
                <w:color w:val="000000"/>
              </w:rPr>
              <w:t xml:space="preserve"> </w:t>
            </w:r>
          </w:p>
        </w:tc>
      </w:tr>
      <w:tr w:rsidR="00A33FD4" w:rsidRPr="00A33FD4" w:rsidTr="00A33FD4">
        <w:trPr>
          <w:trHeight w:val="12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26" w:history="1">
              <w:r w:rsidR="00A33FD4" w:rsidRPr="00A33FD4">
                <w:rPr>
                  <w:rStyle w:val="Lienhypertexte"/>
                  <w:rFonts w:ascii="Calibri" w:eastAsia="Times New Roman" w:hAnsi="Calibri" w:cs="Calibri"/>
                </w:rPr>
                <w:t>https://www.dropbox.com/scl/fi/3ys12tcj24qpnn6e7bomj/EXTRAIT-DU-BULLETIN-D-INFIORMATION-DU-DIMANCHE-24-DECEMBRE-2023.mp3?rlkey=41rwi1c3n8vik5lkk2tywxa4b&amp;dl=0</w:t>
              </w:r>
            </w:hyperlink>
            <w:r w:rsidR="00A33FD4" w:rsidRP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27" w:history="1">
              <w:r w:rsidR="00A33FD4" w:rsidRPr="00A33FD4">
                <w:rPr>
                  <w:rStyle w:val="Lienhypertexte"/>
                  <w:rFonts w:ascii="Calibri" w:eastAsia="Times New Roman" w:hAnsi="Calibri" w:cs="Calibri"/>
                </w:rPr>
                <w:t>https://www.dropbox.com/scl/fi/5ikmh5eo2g47ncqkonswn/EXTRAIT-DU-JOURNAL-DU-DIMANCHE-24-DECEMBRE-2023-MATIN.mp3?rlkey=1pqdsqt8rm2eqdzt3qs0923ne&amp;dl=0</w:t>
              </w:r>
            </w:hyperlink>
            <w:r w:rsidR="00A33FD4" w:rsidRP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28" w:history="1">
              <w:r w:rsidR="00A33FD4" w:rsidRPr="00A33FD4">
                <w:rPr>
                  <w:rStyle w:val="Lienhypertexte"/>
                  <w:rFonts w:ascii="Calibri" w:eastAsia="Times New Roman" w:hAnsi="Calibri" w:cs="Calibri"/>
                </w:rPr>
                <w:t>https://www.dropbox.com/scl/fi/4j8kd9cgnbmnmf0yne8pf/EXTRAIT-DU-JOURNAL-DU-SAMEDI-23-DECEMBRE-19H30.mp3?rlkey=mt2v8ugujn3ncs0gpcebjenlv&amp;dl=0</w:t>
              </w:r>
            </w:hyperlink>
            <w:r w:rsidR="00A33FD4" w:rsidRP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29" w:history="1">
              <w:r w:rsidR="00A33FD4" w:rsidRPr="00A33FD4">
                <w:rPr>
                  <w:rStyle w:val="Lienhypertexte"/>
                  <w:rFonts w:ascii="Calibri" w:eastAsia="Times New Roman" w:hAnsi="Calibri" w:cs="Calibri"/>
                </w:rPr>
                <w:t>https://www.dropbox.com/scl/fi/c4vsyufzpyf3ujbmw8nkb/QUOTIDIEN-26-DEC-23-OP-BLOLEQUIN.PNG?rlkey=2aviaa9myqh7s1s804swhg65u&amp;dl=0</w:t>
              </w:r>
            </w:hyperlink>
            <w:r w:rsidR="00A33FD4" w:rsidRP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30" w:history="1">
              <w:r w:rsidR="00A33FD4" w:rsidRPr="00A33FD4">
                <w:rPr>
                  <w:rStyle w:val="Lienhypertexte"/>
                  <w:rFonts w:ascii="Calibri" w:eastAsia="Times New Roman" w:hAnsi="Calibri" w:cs="Calibri"/>
                </w:rPr>
                <w:t>https://www.dropbox.com/scl/fi/5x0z8m61cpd13196irhq7/OP-CHIMP-BLOLEQUIN-SOIR-INFO-26-DEC-23.PNG?rlkey=hg7wic5a8s41xhx8u98ucweqc&amp;dl=0</w:t>
              </w:r>
            </w:hyperlink>
            <w:r w:rsidR="00A33FD4" w:rsidRP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31" w:history="1">
              <w:r w:rsidR="00A33FD4" w:rsidRPr="00A33FD4">
                <w:rPr>
                  <w:rStyle w:val="Lienhypertexte"/>
                  <w:rFonts w:ascii="Calibri" w:eastAsia="Times New Roman" w:hAnsi="Calibri" w:cs="Calibri"/>
                </w:rPr>
                <w:t>https://www.dropbox.com/scl/fi/6efue3tpjvqm1xkxrmsft/LE-JOUR-PLUS-27-DEC-OP-CHIMP.PNG?rlkey=7du8zktdju9aefv3skjr9kfh6&amp;dl=0</w:t>
              </w:r>
            </w:hyperlink>
            <w:r w:rsidR="00A33FD4" w:rsidRPr="00A33FD4">
              <w:rPr>
                <w:rFonts w:ascii="Calibri" w:eastAsia="Times New Roman" w:hAnsi="Calibri" w:cs="Calibri"/>
                <w:color w:val="000000"/>
              </w:rPr>
              <w:t xml:space="preserve"> </w:t>
            </w:r>
          </w:p>
        </w:tc>
      </w:tr>
      <w:tr w:rsidR="00A33FD4" w:rsidRPr="00A33FD4" w:rsidTr="00A33FD4">
        <w:trPr>
          <w:trHeight w:val="900"/>
        </w:trPr>
        <w:tc>
          <w:tcPr>
            <w:tcW w:w="9072" w:type="dxa"/>
            <w:tcBorders>
              <w:top w:val="nil"/>
              <w:left w:val="nil"/>
              <w:bottom w:val="nil"/>
              <w:right w:val="nil"/>
            </w:tcBorders>
            <w:shd w:val="clear" w:color="auto" w:fill="auto"/>
            <w:vAlign w:val="bottom"/>
            <w:hideMark/>
          </w:tcPr>
          <w:p w:rsidR="00A33FD4" w:rsidRPr="00A33FD4" w:rsidRDefault="00E00380" w:rsidP="00881A05">
            <w:pPr>
              <w:spacing w:after="0" w:line="240" w:lineRule="auto"/>
              <w:jc w:val="both"/>
              <w:rPr>
                <w:rFonts w:ascii="Calibri" w:eastAsia="Times New Roman" w:hAnsi="Calibri" w:cs="Calibri"/>
                <w:color w:val="000000"/>
              </w:rPr>
            </w:pPr>
            <w:hyperlink r:id="rId32" w:history="1">
              <w:r w:rsidR="00A33FD4" w:rsidRPr="00A33FD4">
                <w:rPr>
                  <w:rStyle w:val="Lienhypertexte"/>
                  <w:rFonts w:ascii="Calibri" w:eastAsia="Times New Roman" w:hAnsi="Calibri" w:cs="Calibri"/>
                </w:rPr>
                <w:t>https://www.dropbox.com/scl/fi/i8j3djgwc4eaxw5c8sm6v/L-INTER-OP-CHIMP-BLOLEQUIN.jpg?rlkey=y8b00u82ar1svz0g8ltohafuy&amp;dl=0</w:t>
              </w:r>
            </w:hyperlink>
            <w:r w:rsidR="00A33FD4" w:rsidRPr="00A33FD4">
              <w:rPr>
                <w:rFonts w:ascii="Calibri" w:eastAsia="Times New Roman" w:hAnsi="Calibri" w:cs="Calibri"/>
                <w:color w:val="000000"/>
              </w:rPr>
              <w:t xml:space="preserve"> </w:t>
            </w:r>
          </w:p>
        </w:tc>
      </w:tr>
    </w:tbl>
    <w:p w:rsidR="00A33FD4" w:rsidRPr="00A33FD4" w:rsidRDefault="00A33FD4" w:rsidP="00776698">
      <w:pPr>
        <w:spacing w:after="0" w:line="240" w:lineRule="auto"/>
        <w:rPr>
          <w:rFonts w:ascii="Calibri" w:eastAsia="Times New Roman" w:hAnsi="Calibri" w:cs="Calibri"/>
          <w:color w:val="000000"/>
          <w:lang w:eastAsia="fr-FR"/>
        </w:rPr>
      </w:pPr>
    </w:p>
    <w:p w:rsidR="00776698" w:rsidRPr="00A33FD4" w:rsidRDefault="00776698" w:rsidP="00776698">
      <w:pPr>
        <w:spacing w:after="0" w:line="240" w:lineRule="auto"/>
        <w:rPr>
          <w:rFonts w:ascii="Calibri" w:eastAsia="Times New Roman" w:hAnsi="Calibri" w:cs="Calibri"/>
          <w:color w:val="000000"/>
          <w:lang w:eastAsia="fr-FR"/>
        </w:rPr>
      </w:pPr>
    </w:p>
    <w:p w:rsidR="00776698" w:rsidRPr="000D7250" w:rsidRDefault="00776698" w:rsidP="00776698">
      <w:pPr>
        <w:pBdr>
          <w:top w:val="single" w:sz="4" w:space="1" w:color="auto"/>
          <w:left w:val="single" w:sz="4" w:space="4" w:color="auto"/>
          <w:bottom w:val="single" w:sz="4" w:space="1" w:color="auto"/>
          <w:right w:val="single" w:sz="4" w:space="4" w:color="auto"/>
        </w:pBdr>
        <w:shd w:val="clear" w:color="auto" w:fill="548DD4"/>
        <w:tabs>
          <w:tab w:val="left" w:pos="7215"/>
        </w:tabs>
        <w:ind w:left="1080"/>
        <w:rPr>
          <w:rFonts w:cstheme="minorHAnsi"/>
          <w:b/>
          <w:color w:val="000000"/>
          <w:sz w:val="26"/>
          <w:szCs w:val="24"/>
        </w:rPr>
      </w:pPr>
      <w:r w:rsidRPr="00A509F4">
        <w:rPr>
          <w:rFonts w:cstheme="minorHAnsi"/>
          <w:b/>
          <w:color w:val="000000"/>
          <w:sz w:val="26"/>
          <w:szCs w:val="24"/>
        </w:rPr>
        <w:t>6. Relations extérieures</w:t>
      </w:r>
    </w:p>
    <w:p w:rsidR="00776698" w:rsidRPr="00FF5955" w:rsidRDefault="00776698" w:rsidP="007766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sz w:val="26"/>
          <w:szCs w:val="26"/>
          <w:lang w:eastAsia="fr-FR"/>
        </w:rPr>
      </w:pPr>
    </w:p>
    <w:p w:rsidR="00776698" w:rsidRDefault="00776698" w:rsidP="008909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6"/>
          <w:szCs w:val="26"/>
        </w:rPr>
      </w:pPr>
      <w:r w:rsidRPr="000731CF">
        <w:rPr>
          <w:rFonts w:ascii="Times New Roman" w:hAnsi="Times New Roman" w:cs="Times New Roman"/>
          <w:sz w:val="26"/>
          <w:szCs w:val="26"/>
        </w:rPr>
        <w:t>Dans le cadre de la collaborati</w:t>
      </w:r>
      <w:r>
        <w:rPr>
          <w:rFonts w:ascii="Times New Roman" w:hAnsi="Times New Roman" w:cs="Times New Roman"/>
          <w:sz w:val="26"/>
          <w:szCs w:val="26"/>
        </w:rPr>
        <w:t>on entre EAGLE CI et l’UCT, le c</w:t>
      </w:r>
      <w:r w:rsidRPr="000731CF">
        <w:rPr>
          <w:rFonts w:ascii="Times New Roman" w:hAnsi="Times New Roman" w:cs="Times New Roman"/>
          <w:sz w:val="26"/>
          <w:szCs w:val="26"/>
        </w:rPr>
        <w:t>oordinateur a eu une réunion avec les officiers afin d’avancer sur les grandes enquêtes.</w:t>
      </w:r>
      <w:r>
        <w:rPr>
          <w:rFonts w:ascii="Times New Roman" w:hAnsi="Times New Roman" w:cs="Times New Roman"/>
          <w:sz w:val="26"/>
          <w:szCs w:val="26"/>
        </w:rPr>
        <w:t xml:space="preserve"> </w:t>
      </w:r>
    </w:p>
    <w:p w:rsidR="00776698" w:rsidRDefault="00776698" w:rsidP="008909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6"/>
          <w:szCs w:val="26"/>
        </w:rPr>
      </w:pPr>
    </w:p>
    <w:p w:rsidR="00776698" w:rsidRPr="00ED2E68" w:rsidRDefault="0089092B" w:rsidP="008909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6"/>
          <w:szCs w:val="26"/>
        </w:rPr>
      </w:pPr>
      <w:r>
        <w:rPr>
          <w:rFonts w:ascii="Times New Roman" w:hAnsi="Times New Roman" w:cs="Times New Roman"/>
          <w:sz w:val="26"/>
          <w:szCs w:val="26"/>
        </w:rPr>
        <w:t>L</w:t>
      </w:r>
      <w:r w:rsidR="00776698">
        <w:rPr>
          <w:rFonts w:ascii="Times New Roman" w:hAnsi="Times New Roman" w:cs="Times New Roman"/>
          <w:sz w:val="26"/>
          <w:szCs w:val="26"/>
        </w:rPr>
        <w:t xml:space="preserve">e coordonnateur du projet EAGLE-Côte d’Ivoire a eu également une </w:t>
      </w:r>
      <w:r w:rsidR="00776698" w:rsidRPr="00ED2E68">
        <w:rPr>
          <w:rFonts w:ascii="Times New Roman" w:hAnsi="Times New Roman" w:cs="Times New Roman"/>
          <w:sz w:val="26"/>
          <w:szCs w:val="26"/>
        </w:rPr>
        <w:t xml:space="preserve">rencontre avec </w:t>
      </w:r>
      <w:r w:rsidR="00776698">
        <w:rPr>
          <w:rFonts w:ascii="Times New Roman" w:hAnsi="Times New Roman" w:cs="Times New Roman"/>
          <w:sz w:val="26"/>
          <w:szCs w:val="26"/>
        </w:rPr>
        <w:t>la Directrice</w:t>
      </w:r>
      <w:r w:rsidR="00776698" w:rsidRPr="00ED2E68">
        <w:rPr>
          <w:rFonts w:ascii="Times New Roman" w:hAnsi="Times New Roman" w:cs="Times New Roman"/>
          <w:sz w:val="26"/>
          <w:szCs w:val="26"/>
        </w:rPr>
        <w:t xml:space="preserve"> de la Faune et des Ressources Cynégétiques</w:t>
      </w:r>
      <w:r w:rsidR="00776698">
        <w:rPr>
          <w:rFonts w:ascii="Times New Roman" w:hAnsi="Times New Roman" w:cs="Times New Roman"/>
          <w:sz w:val="26"/>
          <w:szCs w:val="26"/>
        </w:rPr>
        <w:t xml:space="preserve"> à l’effet de revisiter la collaboration et discuter des actions communes à mener dans le futur. </w:t>
      </w:r>
    </w:p>
    <w:p w:rsidR="00776698" w:rsidRPr="003150D6" w:rsidRDefault="00776698" w:rsidP="007766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eastAsia="fr-FR"/>
        </w:rPr>
      </w:pPr>
    </w:p>
    <w:p w:rsidR="00776698" w:rsidRPr="009643E0" w:rsidRDefault="00776698" w:rsidP="00776698">
      <w:pPr>
        <w:pBdr>
          <w:top w:val="single" w:sz="4" w:space="1" w:color="auto"/>
          <w:left w:val="single" w:sz="4" w:space="4" w:color="auto"/>
          <w:bottom w:val="single" w:sz="4" w:space="1" w:color="auto"/>
          <w:right w:val="single" w:sz="4" w:space="4" w:color="auto"/>
        </w:pBdr>
        <w:shd w:val="clear" w:color="auto" w:fill="548DD4"/>
        <w:tabs>
          <w:tab w:val="left" w:pos="7215"/>
        </w:tabs>
        <w:ind w:left="1080"/>
        <w:rPr>
          <w:rFonts w:cstheme="minorHAnsi"/>
          <w:b/>
          <w:color w:val="000000"/>
          <w:sz w:val="26"/>
          <w:szCs w:val="24"/>
        </w:rPr>
      </w:pPr>
      <w:r w:rsidRPr="00A509F4">
        <w:rPr>
          <w:rFonts w:cstheme="minorHAnsi"/>
          <w:b/>
          <w:color w:val="000000"/>
          <w:sz w:val="26"/>
          <w:szCs w:val="24"/>
        </w:rPr>
        <w:t xml:space="preserve">7. Management </w:t>
      </w:r>
    </w:p>
    <w:p w:rsidR="00776698" w:rsidRPr="00891231" w:rsidRDefault="00776698" w:rsidP="00776698">
      <w:pPr>
        <w:jc w:val="both"/>
        <w:rPr>
          <w:rFonts w:ascii="Times New Roman" w:hAnsi="Times New Roman" w:cs="Times New Roman"/>
          <w:sz w:val="26"/>
          <w:szCs w:val="26"/>
        </w:rPr>
      </w:pPr>
      <w:r>
        <w:rPr>
          <w:rFonts w:ascii="Times New Roman" w:hAnsi="Times New Roman" w:cs="Times New Roman"/>
          <w:sz w:val="26"/>
          <w:szCs w:val="26"/>
        </w:rPr>
        <w:t xml:space="preserve">Le management s’est concentré sur la collaboration avec les autorités judiciaires afin de suivre le dossier des perroquets, actuellement en instruction. </w:t>
      </w:r>
    </w:p>
    <w:p w:rsidR="00706F70" w:rsidRDefault="00E00380"/>
    <w:sectPr w:rsidR="00706F70">
      <w:headerReference w:type="even" r:id="rId33"/>
      <w:headerReference w:type="default" r:id="rId34"/>
      <w:headerReference w:type="first" r:id="rId3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0380" w:rsidRDefault="00E00380">
      <w:pPr>
        <w:spacing w:after="0" w:line="240" w:lineRule="auto"/>
      </w:pPr>
      <w:r>
        <w:separator/>
      </w:r>
    </w:p>
  </w:endnote>
  <w:endnote w:type="continuationSeparator" w:id="0">
    <w:p w:rsidR="00E00380" w:rsidRDefault="00E003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0380" w:rsidRDefault="00E00380">
      <w:pPr>
        <w:spacing w:after="0" w:line="240" w:lineRule="auto"/>
      </w:pPr>
      <w:r>
        <w:separator/>
      </w:r>
    </w:p>
  </w:footnote>
  <w:footnote w:type="continuationSeparator" w:id="0">
    <w:p w:rsidR="00E00380" w:rsidRDefault="00E0038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45FA" w:rsidRDefault="00094494">
    <w:pPr>
      <w:pStyle w:val="En-tte"/>
    </w:pPr>
    <w:r>
      <w:rPr>
        <w:noProof/>
        <w:lang w:val="en-US"/>
      </w:rPr>
      <w:drawing>
        <wp:anchor distT="0" distB="0" distL="114300" distR="114300" simplePos="0" relativeHeight="251656704" behindDoc="1" locked="0" layoutInCell="0" allowOverlap="1" wp14:anchorId="42BC3B8D" wp14:editId="4A455681">
          <wp:simplePos x="0" y="0"/>
          <wp:positionH relativeFrom="margin">
            <wp:align>center</wp:align>
          </wp:positionH>
          <wp:positionV relativeFrom="margin">
            <wp:align>center</wp:align>
          </wp:positionV>
          <wp:extent cx="5760720" cy="3600450"/>
          <wp:effectExtent l="0" t="0" r="0" b="0"/>
          <wp:wrapNone/>
          <wp:docPr id="9" name="Image 9" descr="ELEPHANTS DE SAV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EPHANTS DE SAVANE"/>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45FA" w:rsidRDefault="00094494">
    <w:pPr>
      <w:pStyle w:val="En-tte"/>
    </w:pPr>
    <w:r>
      <w:rPr>
        <w:noProof/>
        <w:lang w:val="en-US"/>
      </w:rPr>
      <w:drawing>
        <wp:anchor distT="0" distB="0" distL="114300" distR="114300" simplePos="0" relativeHeight="251657728" behindDoc="1" locked="0" layoutInCell="0" allowOverlap="1" wp14:anchorId="61147B3D" wp14:editId="69C8ADF9">
          <wp:simplePos x="0" y="0"/>
          <wp:positionH relativeFrom="margin">
            <wp:align>center</wp:align>
          </wp:positionH>
          <wp:positionV relativeFrom="margin">
            <wp:align>center</wp:align>
          </wp:positionV>
          <wp:extent cx="5760720" cy="3600450"/>
          <wp:effectExtent l="0" t="0" r="0" b="0"/>
          <wp:wrapNone/>
          <wp:docPr id="4" name="Image 4" descr="ELEPHANTS DE SAV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EPHANTS DE SAVANE"/>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45FA" w:rsidRDefault="00E00380">
    <w:pPr>
      <w:pStyle w:val="En-tte"/>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 o:spid="_x0000_s2049" type="#_x0000_t75" style="position:absolute;margin-left:0;margin-top:0;width:453.6pt;height:283.5pt;z-index:-251657728;mso-position-horizontal:center;mso-position-horizontal-relative:margin;mso-position-vertical:center;mso-position-vertical-relative:margin" o:allowincell="f">
          <v:imagedata r:id="rId1" o:title="ELEPHANTS DE SAVANE"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6698"/>
    <w:rsid w:val="0002662B"/>
    <w:rsid w:val="00094494"/>
    <w:rsid w:val="000C1F0D"/>
    <w:rsid w:val="000C372A"/>
    <w:rsid w:val="001473B1"/>
    <w:rsid w:val="003E4226"/>
    <w:rsid w:val="003F6F84"/>
    <w:rsid w:val="00442588"/>
    <w:rsid w:val="004B2CD9"/>
    <w:rsid w:val="004B5D28"/>
    <w:rsid w:val="005C73AA"/>
    <w:rsid w:val="00776698"/>
    <w:rsid w:val="00881A05"/>
    <w:rsid w:val="0089092B"/>
    <w:rsid w:val="00916491"/>
    <w:rsid w:val="009674E0"/>
    <w:rsid w:val="00A33FD4"/>
    <w:rsid w:val="00B725C6"/>
    <w:rsid w:val="00B9408C"/>
    <w:rsid w:val="00C254ED"/>
    <w:rsid w:val="00C638B0"/>
    <w:rsid w:val="00E00380"/>
    <w:rsid w:val="00E01EEE"/>
    <w:rsid w:val="00EF6E60"/>
    <w:rsid w:val="00FB10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49EF71A"/>
  <w15:chartTrackingRefBased/>
  <w15:docId w15:val="{47BC3A0E-8954-4B6A-B1A4-01BE277509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6698"/>
    <w:pPr>
      <w:spacing w:line="256" w:lineRule="auto"/>
    </w:pPr>
    <w:rPr>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776698"/>
    <w:pPr>
      <w:spacing w:before="100" w:beforeAutospacing="1" w:after="100" w:afterAutospacing="1" w:line="240" w:lineRule="auto"/>
    </w:pPr>
    <w:rPr>
      <w:rFonts w:ascii="Times New Roman" w:eastAsiaTheme="minorEastAsia" w:hAnsi="Times New Roman" w:cs="Times New Roman"/>
      <w:sz w:val="24"/>
      <w:szCs w:val="24"/>
      <w:lang w:eastAsia="fr-FR"/>
    </w:rPr>
  </w:style>
  <w:style w:type="paragraph" w:styleId="En-tte">
    <w:name w:val="header"/>
    <w:basedOn w:val="Normal"/>
    <w:link w:val="En-tteCar"/>
    <w:uiPriority w:val="99"/>
    <w:unhideWhenUsed/>
    <w:rsid w:val="00776698"/>
    <w:pPr>
      <w:tabs>
        <w:tab w:val="center" w:pos="4536"/>
        <w:tab w:val="right" w:pos="9072"/>
      </w:tabs>
      <w:spacing w:after="0" w:line="240" w:lineRule="auto"/>
    </w:pPr>
  </w:style>
  <w:style w:type="character" w:customStyle="1" w:styleId="En-tteCar">
    <w:name w:val="En-tête Car"/>
    <w:basedOn w:val="Policepardfaut"/>
    <w:link w:val="En-tte"/>
    <w:uiPriority w:val="99"/>
    <w:rsid w:val="00776698"/>
    <w:rPr>
      <w:lang w:val="fr-FR"/>
    </w:rPr>
  </w:style>
  <w:style w:type="character" w:styleId="Lienhypertexte">
    <w:name w:val="Hyperlink"/>
    <w:basedOn w:val="Policepardfaut"/>
    <w:uiPriority w:val="99"/>
    <w:unhideWhenUsed/>
    <w:rsid w:val="00A33FD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15040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orldcanalinfo.com/cote-divoire-deux-presumes-trafiquants-danimaux-interpelles-avec-un-bebe-chimpanze-a-blolequin" TargetMode="External"/><Relationship Id="rId18" Type="http://schemas.openxmlformats.org/officeDocument/2006/relationships/hyperlink" Target="https://www.dropbox.com/scl/fi/zxdn0q7tbten671na3xow/RADIO-CI-OP-BLOLEQUIN-5-H-JOURNAL.mpeg?rlkey=uswz60po63arkclek7ib7sap2&amp;dl=0" TargetMode="External"/><Relationship Id="rId26" Type="http://schemas.openxmlformats.org/officeDocument/2006/relationships/hyperlink" Target="https://www.dropbox.com/scl/fi/3ys12tcj24qpnn6e7bomj/EXTRAIT-DU-BULLETIN-D-INFIORMATION-DU-DIMANCHE-24-DECEMBRE-2023.mp3?rlkey=41rwi1c3n8vik5lkk2tywxa4b&amp;dl=0" TargetMode="External"/><Relationship Id="rId21" Type="http://schemas.openxmlformats.org/officeDocument/2006/relationships/hyperlink" Target="https://www.dropbox.com/scl/fi/9q08aiwnd2sx4184nemif/FLASH-DU-VENDREDI-22-DEC-2023-MESMER-09H.mp3?rlkey=wyplv0au2mzc7m1t13h9yperh&amp;dl=0" TargetMode="External"/><Relationship Id="rId34" Type="http://schemas.openxmlformats.org/officeDocument/2006/relationships/header" Target="header2.xml"/><Relationship Id="rId7" Type="http://schemas.openxmlformats.org/officeDocument/2006/relationships/image" Target="media/image2.jpg"/><Relationship Id="rId12" Type="http://schemas.openxmlformats.org/officeDocument/2006/relationships/hyperlink" Target="https://ovajabmedia.com/trafic-despeces-protegees-deux-individus-interpelles-avec-un-bebe-chimpanze-a-blolequin" TargetMode="External"/><Relationship Id="rId17" Type="http://schemas.openxmlformats.org/officeDocument/2006/relationships/hyperlink" Target="https://www.dropbox.com/scl/fi/ajzeedfuqy044ugtxl9rd/RADIO-CI-OP-BLOLEQUIN-FLASH-10-H.mpeg?rlkey=y114gw6222sd9r1kuob3o6316&amp;dl=0" TargetMode="External"/><Relationship Id="rId25" Type="http://schemas.openxmlformats.org/officeDocument/2006/relationships/hyperlink" Target="https://www.dropbox.com/scl/fi/homzmwzscik0tld6ac17l/FLASH-DU-VENDREDI-22-DEC-2023-MESMER-16H.mp3?rlkey=fyer6opg8j4ecxv41fda5yegv&amp;dl=0" TargetMode="External"/><Relationship Id="rId3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hyperlink" Target="https://www.dropbox.com/scl/fi/ejd07sjcpzvyt0fq51nkx/RADIO-CI-OP-BLOLEQUIN-FLASH-7-H.mpeg?rlkey=dfl74uv438i48ihdhagvtty4h&amp;dl=0" TargetMode="External"/><Relationship Id="rId20" Type="http://schemas.openxmlformats.org/officeDocument/2006/relationships/hyperlink" Target="https://www.dropbox.com/scl/fi/xkf83tj9j1npsu22cibrn/FLASH-DU-VENDREDI-22-DEC-2023-MESMER-08H.mp3?rlkey=wzcmbfbot8yeyuzokf5900reg&amp;dl=0" TargetMode="External"/><Relationship Id="rId29" Type="http://schemas.openxmlformats.org/officeDocument/2006/relationships/hyperlink" Target="https://www.dropbox.com/scl/fi/c4vsyufzpyf3ujbmw8nkb/QUOTIDIEN-26-DEC-23-OP-BLOLEQUIN.PNG?rlkey=2aviaa9myqh7s1s804swhg65u&amp;dl=0" TargetMode="Externa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yperlink" Target="https://www.fratmat.info/article/235875/societe/trafic-de-bebe-chimpanze-deux-individus-interpelles-en-cote-divoire" TargetMode="External"/><Relationship Id="rId24" Type="http://schemas.openxmlformats.org/officeDocument/2006/relationships/hyperlink" Target="https://www.dropbox.com/scl/fi/kud0gu3587akb0kgyb45x/FLASH-DU-VENDREDI-22-DEC-2023-MESMER-15H.mp3?rlkey=8asc31e9nijluu7tr1ib3fwrr&amp;dl=0" TargetMode="External"/><Relationship Id="rId32" Type="http://schemas.openxmlformats.org/officeDocument/2006/relationships/hyperlink" Target="https://www.dropbox.com/scl/fi/i8j3djgwc4eaxw5c8sm6v/L-INTER-OP-CHIMP-BLOLEQUIN.jpg?rlkey=y8b00u82ar1svz0g8ltohafuy&amp;dl=0" TargetMode="External"/><Relationship Id="rId37"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hyperlink" Target="https://www.dropbox.com/scl/fi/cbvsy89yy5w0fx6vmwzks/RADIO-CI-OP-BLOLEQUIN-JOURNAL-6-H.mpeg?rlkey=lt7spzkc0jjdz3us7eyolodag&amp;dl=0" TargetMode="External"/><Relationship Id="rId23" Type="http://schemas.openxmlformats.org/officeDocument/2006/relationships/hyperlink" Target="https://www.dropbox.com/scl/fi/rt7rssk84d06dedieujvr/FLASH-DU-VENDREDI-22-DEC-2023-MESMER-14H.mp3?rlkey=o74zz6l0wf6onp3gfvi269f7b&amp;dl=0" TargetMode="External"/><Relationship Id="rId28" Type="http://schemas.openxmlformats.org/officeDocument/2006/relationships/hyperlink" Target="https://www.dropbox.com/scl/fi/4j8kd9cgnbmnmf0yne8pf/EXTRAIT-DU-JOURNAL-DU-SAMEDI-23-DECEMBRE-19H30.mp3?rlkey=mt2v8ugujn3ncs0gpcebjenlv&amp;dl=0" TargetMode="External"/><Relationship Id="rId36" Type="http://schemas.openxmlformats.org/officeDocument/2006/relationships/fontTable" Target="fontTable.xml"/><Relationship Id="rId10" Type="http://schemas.openxmlformats.org/officeDocument/2006/relationships/image" Target="media/image30.jpg"/><Relationship Id="rId19" Type="http://schemas.openxmlformats.org/officeDocument/2006/relationships/hyperlink" Target="https://www.dropbox.com/scl/fi/zb4rvcd783zg276kqo5u6/RADIO-CI-OP-BLOLEQUIN-12-H-JOURNAL.mpeg?rlkey=pxcixbnssph5blqgfkonj9xqx&amp;dl=0" TargetMode="External"/><Relationship Id="rId31" Type="http://schemas.openxmlformats.org/officeDocument/2006/relationships/hyperlink" Target="https://www.dropbox.com/scl/fi/6efue3tpjvqm1xkxrmsft/LE-JOUR-PLUS-27-DEC-OP-CHIMP.PNG?rlkey=7du8zktdju9aefv3skjr9kfh6&amp;dl=0" TargetMode="External"/><Relationship Id="rId4" Type="http://schemas.openxmlformats.org/officeDocument/2006/relationships/footnotes" Target="footnotes.xml"/><Relationship Id="rId9" Type="http://schemas.openxmlformats.org/officeDocument/2006/relationships/image" Target="media/image3.jpg"/><Relationship Id="rId14" Type="http://schemas.openxmlformats.org/officeDocument/2006/relationships/hyperlink" Target="https://www.lemandatexpress.net/2023/12/26/trafic-despeces-protegees-deux-trafiquants-danimaux-ecopent-de-3-mois-prison" TargetMode="External"/><Relationship Id="rId22" Type="http://schemas.openxmlformats.org/officeDocument/2006/relationships/hyperlink" Target="https://www.dropbox.com/scl/fi/sj7w9f1ljbe1yyiwvjquz/FLASH-DU-VENDREDI-22-DEC-2023-MESMER-10H.mp3?rlkey=0hurcrwu0gh1zw49j1r1kztah&amp;dl=0" TargetMode="External"/><Relationship Id="rId27" Type="http://schemas.openxmlformats.org/officeDocument/2006/relationships/hyperlink" Target="https://www.dropbox.com/scl/fi/5ikmh5eo2g47ncqkonswn/EXTRAIT-DU-JOURNAL-DU-DIMANCHE-24-DECEMBRE-2023-MATIN.mp3?rlkey=1pqdsqt8rm2eqdzt3qs0923ne&amp;dl=0" TargetMode="External"/><Relationship Id="rId30" Type="http://schemas.openxmlformats.org/officeDocument/2006/relationships/hyperlink" Target="https://www.dropbox.com/scl/fi/5x0z8m61cpd13196irhq7/OP-CHIMP-BLOLEQUIN-SOIR-INFO-26-DEC-23.PNG?rlkey=hg7wic5a8s41xhx8u98ucweqc&amp;dl=0" TargetMode="External"/><Relationship Id="rId35" Type="http://schemas.openxmlformats.org/officeDocument/2006/relationships/header" Target="header3.xml"/><Relationship Id="rId8" Type="http://schemas.openxmlformats.org/officeDocument/2006/relationships/image" Target="media/image20.jpg"/><Relationship Id="rId3"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1480</Words>
  <Characters>8440</Characters>
  <Application>Microsoft Office Word</Application>
  <DocSecurity>0</DocSecurity>
  <Lines>70</Lines>
  <Paragraphs>19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2</cp:revision>
  <dcterms:created xsi:type="dcterms:W3CDTF">2024-01-25T15:02:00Z</dcterms:created>
  <dcterms:modified xsi:type="dcterms:W3CDTF">2024-01-25T15:02:00Z</dcterms:modified>
</cp:coreProperties>
</file>